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B5" w:rsidRDefault="006564B5" w:rsidP="006564B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D22207" w:rsidRPr="005111E4" w:rsidRDefault="00D22207" w:rsidP="00D222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1E4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</w:p>
    <w:p w:rsidR="00D22207" w:rsidRPr="00D22207" w:rsidRDefault="00D22207" w:rsidP="00D222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207">
        <w:rPr>
          <w:rFonts w:ascii="Times New Roman" w:hAnsi="Times New Roman" w:cs="Times New Roman"/>
          <w:b/>
          <w:sz w:val="24"/>
          <w:szCs w:val="24"/>
        </w:rPr>
        <w:t>РАЗВИВАЮЩЕЙ ПРЕДМЕТНО-ПРОСТРАНСТВЕННОЙ СРЕДЫ ОРГАНИЗАЦИИ ОБРАЗОВАТЕЛЬНОЙ ДЕЯТЕЛЬНОСТИ</w:t>
      </w:r>
    </w:p>
    <w:p w:rsidR="00D22207" w:rsidRDefault="00D22207" w:rsidP="00D222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5111E4">
        <w:rPr>
          <w:rFonts w:ascii="Times New Roman" w:hAnsi="Times New Roman" w:cs="Times New Roman"/>
          <w:sz w:val="24"/>
          <w:szCs w:val="24"/>
        </w:rPr>
        <w:t xml:space="preserve">/в показателях и индикаторах/ </w:t>
      </w:r>
    </w:p>
    <w:p w:rsidR="00D22207" w:rsidRPr="005111E4" w:rsidRDefault="00D22207" w:rsidP="00D22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1E4">
        <w:rPr>
          <w:rFonts w:ascii="Times New Roman" w:hAnsi="Times New Roman" w:cs="Times New Roman"/>
          <w:sz w:val="24"/>
          <w:szCs w:val="24"/>
        </w:rPr>
        <w:t>Баллы: 0 – не соответствует, 1 – частично соответствует, 2 – полностью соответствует.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6318"/>
        <w:gridCol w:w="2598"/>
      </w:tblGrid>
      <w:tr w:rsidR="00D22207" w:rsidRPr="003757ED" w:rsidTr="00103D65">
        <w:tc>
          <w:tcPr>
            <w:tcW w:w="655" w:type="dxa"/>
          </w:tcPr>
          <w:p w:rsidR="00D22207" w:rsidRPr="003757ED" w:rsidRDefault="00D22207" w:rsidP="0010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7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18" w:type="dxa"/>
          </w:tcPr>
          <w:p w:rsidR="00D22207" w:rsidRPr="003757ED" w:rsidRDefault="00D22207" w:rsidP="0010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7E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/ Индикаторы</w:t>
            </w:r>
          </w:p>
        </w:tc>
        <w:tc>
          <w:tcPr>
            <w:tcW w:w="2598" w:type="dxa"/>
          </w:tcPr>
          <w:p w:rsidR="00D22207" w:rsidRPr="003757ED" w:rsidRDefault="00D22207" w:rsidP="0010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7ED">
              <w:rPr>
                <w:rFonts w:ascii="Times New Roman" w:hAnsi="Times New Roman" w:cs="Times New Roman"/>
                <w:b/>
                <w:sz w:val="24"/>
                <w:szCs w:val="24"/>
              </w:rPr>
              <w:t>Баллы (от 0 до 2)</w:t>
            </w:r>
          </w:p>
          <w:p w:rsidR="00D22207" w:rsidRPr="003757ED" w:rsidRDefault="00D22207" w:rsidP="0010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2207" w:rsidRPr="003757ED" w:rsidTr="00103D65">
        <w:tc>
          <w:tcPr>
            <w:tcW w:w="9571" w:type="dxa"/>
            <w:gridSpan w:val="3"/>
          </w:tcPr>
          <w:p w:rsidR="00D22207" w:rsidRPr="0091085C" w:rsidRDefault="0091085C" w:rsidP="00D222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5C">
              <w:rPr>
                <w:rFonts w:ascii="Times New Roman" w:hAnsi="Times New Roman" w:cs="Times New Roman"/>
                <w:b/>
                <w:sz w:val="24"/>
                <w:szCs w:val="24"/>
              </w:rPr>
              <w:t>I. Показатели, характеризующие общий критерий оценки качества развивающей предметно-пространственной среды, касающиеся ее содержательной насыщенности</w:t>
            </w:r>
          </w:p>
        </w:tc>
      </w:tr>
      <w:tr w:rsidR="00D22207" w:rsidRPr="003757ED" w:rsidTr="00103D65">
        <w:tc>
          <w:tcPr>
            <w:tcW w:w="655" w:type="dxa"/>
          </w:tcPr>
          <w:p w:rsidR="00D22207" w:rsidRPr="003757ED" w:rsidRDefault="00D22207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18" w:type="dxa"/>
          </w:tcPr>
          <w:p w:rsidR="00D22207" w:rsidRPr="0091085C" w:rsidRDefault="0091085C" w:rsidP="00910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5C">
              <w:rPr>
                <w:rFonts w:ascii="Times New Roman" w:hAnsi="Times New Roman" w:cs="Times New Roman"/>
              </w:rPr>
              <w:t>Организация образовательного пространства соответствует возрастным возможностям детей (приложение 1), соответствует особенностям каждого возрастного этапа: - в помещениях образовательной организации находится мебель, по размеру и функциональному назначению подобранная в соответствии с возрастом детей; - в помещениях образовательной организации выделены функциональные зоны (пространства) в зависимости от образовательных, психологических, физиологических потребностей детей разного возраста; - все доступные детям помещения образовательной организации, включая коридоры и лестницы, используются для развития детей (оформляются детскими рисунками; на стенах, на полу, на ступенях размещаются надписи, схемы, буквы, цифры и т.п.)</w:t>
            </w:r>
          </w:p>
        </w:tc>
        <w:tc>
          <w:tcPr>
            <w:tcW w:w="2598" w:type="dxa"/>
          </w:tcPr>
          <w:p w:rsidR="00D22207" w:rsidRPr="003757ED" w:rsidRDefault="000F6C8D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2207" w:rsidRPr="003757ED" w:rsidTr="00103D65">
        <w:tc>
          <w:tcPr>
            <w:tcW w:w="655" w:type="dxa"/>
          </w:tcPr>
          <w:p w:rsidR="00D22207" w:rsidRPr="003757ED" w:rsidRDefault="00D22207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18" w:type="dxa"/>
          </w:tcPr>
          <w:p w:rsidR="00D22207" w:rsidRPr="0091085C" w:rsidRDefault="0091085C" w:rsidP="00910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5C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пространства соответствует содержанию Основной образовательной программы дошкольного образования, разработанной образовательной организацией самостоятельно</w:t>
            </w:r>
          </w:p>
        </w:tc>
        <w:tc>
          <w:tcPr>
            <w:tcW w:w="2598" w:type="dxa"/>
          </w:tcPr>
          <w:p w:rsidR="00D22207" w:rsidRPr="003757ED" w:rsidRDefault="000F6C8D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85C" w:rsidRPr="003757ED" w:rsidTr="00103D65">
        <w:tc>
          <w:tcPr>
            <w:tcW w:w="655" w:type="dxa"/>
          </w:tcPr>
          <w:p w:rsidR="0091085C" w:rsidRDefault="0091085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18" w:type="dxa"/>
          </w:tcPr>
          <w:p w:rsidR="0091085C" w:rsidRPr="0091085C" w:rsidRDefault="0091085C" w:rsidP="00910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5C">
              <w:rPr>
                <w:rFonts w:ascii="Times New Roman" w:hAnsi="Times New Roman" w:cs="Times New Roman"/>
                <w:sz w:val="24"/>
                <w:szCs w:val="24"/>
              </w:rPr>
              <w:t>В организации образовательного пространства учитывается целостность образовательного процесса в образовательной организации, в заданных образовательных областях: социально-коммуникативной, познавательной, речевой, художественно-эстетической, физической</w:t>
            </w:r>
          </w:p>
        </w:tc>
        <w:tc>
          <w:tcPr>
            <w:tcW w:w="2598" w:type="dxa"/>
          </w:tcPr>
          <w:p w:rsidR="0091085C" w:rsidRPr="003757ED" w:rsidRDefault="000F6C8D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85C" w:rsidRPr="003757ED" w:rsidTr="00103D65">
        <w:tc>
          <w:tcPr>
            <w:tcW w:w="655" w:type="dxa"/>
          </w:tcPr>
          <w:p w:rsidR="0091085C" w:rsidRDefault="0091085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318" w:type="dxa"/>
          </w:tcPr>
          <w:p w:rsidR="0091085C" w:rsidRPr="0091085C" w:rsidRDefault="0091085C" w:rsidP="00910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5C">
              <w:rPr>
                <w:rFonts w:ascii="Times New Roman" w:hAnsi="Times New Roman" w:cs="Times New Roman"/>
                <w:sz w:val="24"/>
                <w:szCs w:val="24"/>
              </w:rPr>
              <w:t>Образовательное пространство оснащено игровыми средствами обучения в соответствии со спецификой Программы</w:t>
            </w:r>
          </w:p>
        </w:tc>
        <w:tc>
          <w:tcPr>
            <w:tcW w:w="2598" w:type="dxa"/>
          </w:tcPr>
          <w:p w:rsidR="0091085C" w:rsidRPr="003757ED" w:rsidRDefault="000F6C8D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85C" w:rsidRPr="003757ED" w:rsidTr="00103D65">
        <w:tc>
          <w:tcPr>
            <w:tcW w:w="655" w:type="dxa"/>
          </w:tcPr>
          <w:p w:rsidR="0091085C" w:rsidRDefault="0091085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318" w:type="dxa"/>
          </w:tcPr>
          <w:p w:rsidR="0091085C" w:rsidRPr="0091085C" w:rsidRDefault="0091085C" w:rsidP="00910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5C">
              <w:rPr>
                <w:rFonts w:ascii="Times New Roman" w:hAnsi="Times New Roman" w:cs="Times New Roman"/>
                <w:sz w:val="24"/>
                <w:szCs w:val="24"/>
              </w:rPr>
              <w:t>Образовательное пространство оснащено спортивным, оздоровительным оборудованием, инвентарем в соответствии со спецификой Программы</w:t>
            </w:r>
          </w:p>
        </w:tc>
        <w:tc>
          <w:tcPr>
            <w:tcW w:w="2598" w:type="dxa"/>
          </w:tcPr>
          <w:p w:rsidR="0091085C" w:rsidRPr="003757ED" w:rsidRDefault="000F6C8D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85C" w:rsidRPr="003757ED" w:rsidTr="00103D65">
        <w:tc>
          <w:tcPr>
            <w:tcW w:w="655" w:type="dxa"/>
          </w:tcPr>
          <w:p w:rsidR="0091085C" w:rsidRDefault="0091085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318" w:type="dxa"/>
          </w:tcPr>
          <w:p w:rsidR="0091085C" w:rsidRPr="0091085C" w:rsidRDefault="0091085C" w:rsidP="00910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5C">
              <w:rPr>
                <w:rFonts w:ascii="Times New Roman" w:hAnsi="Times New Roman" w:cs="Times New Roman"/>
                <w:sz w:val="24"/>
                <w:szCs w:val="24"/>
              </w:rPr>
              <w:t>В образовательном пространстве учитывается реализация различных образовательных программ (дополнительных, авторских, парциальных)</w:t>
            </w:r>
          </w:p>
        </w:tc>
        <w:tc>
          <w:tcPr>
            <w:tcW w:w="2598" w:type="dxa"/>
          </w:tcPr>
          <w:p w:rsidR="0091085C" w:rsidRPr="003757ED" w:rsidRDefault="000F6C8D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85C" w:rsidRPr="003757ED" w:rsidTr="00103D65">
        <w:tc>
          <w:tcPr>
            <w:tcW w:w="655" w:type="dxa"/>
          </w:tcPr>
          <w:p w:rsidR="0091085C" w:rsidRDefault="0091085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318" w:type="dxa"/>
          </w:tcPr>
          <w:p w:rsidR="0091085C" w:rsidRPr="0091085C" w:rsidRDefault="0091085C" w:rsidP="00910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5C">
              <w:rPr>
                <w:rFonts w:ascii="Times New Roman" w:hAnsi="Times New Roman" w:cs="Times New Roman"/>
                <w:sz w:val="24"/>
                <w:szCs w:val="24"/>
              </w:rPr>
              <w:t>В образовательном пространстве учитываются национально-культурные условия, в которых осуществляется образовательная деятельность</w:t>
            </w:r>
          </w:p>
        </w:tc>
        <w:tc>
          <w:tcPr>
            <w:tcW w:w="2598" w:type="dxa"/>
          </w:tcPr>
          <w:p w:rsidR="0091085C" w:rsidRPr="003757ED" w:rsidRDefault="000F6C8D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85C" w:rsidRPr="003757ED" w:rsidTr="00103D65">
        <w:tc>
          <w:tcPr>
            <w:tcW w:w="655" w:type="dxa"/>
          </w:tcPr>
          <w:p w:rsidR="0091085C" w:rsidRDefault="0091085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318" w:type="dxa"/>
          </w:tcPr>
          <w:p w:rsidR="0091085C" w:rsidRPr="0091085C" w:rsidRDefault="0091085C" w:rsidP="00910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5C">
              <w:rPr>
                <w:rFonts w:ascii="Times New Roman" w:hAnsi="Times New Roman" w:cs="Times New Roman"/>
                <w:sz w:val="24"/>
                <w:szCs w:val="24"/>
              </w:rPr>
              <w:t>В образовательном пространстве учитываются климатические условия, в которых осуществляется образовательная деятельность</w:t>
            </w:r>
          </w:p>
        </w:tc>
        <w:tc>
          <w:tcPr>
            <w:tcW w:w="2598" w:type="dxa"/>
          </w:tcPr>
          <w:p w:rsidR="0091085C" w:rsidRPr="003757ED" w:rsidRDefault="000F6C8D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85C" w:rsidRPr="003757ED" w:rsidTr="00103D65">
        <w:tc>
          <w:tcPr>
            <w:tcW w:w="655" w:type="dxa"/>
          </w:tcPr>
          <w:p w:rsidR="0091085C" w:rsidRDefault="0091085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318" w:type="dxa"/>
          </w:tcPr>
          <w:p w:rsidR="0091085C" w:rsidRPr="0091085C" w:rsidRDefault="0091085C" w:rsidP="00910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5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образовательного пространства и разнообразие материалов, оборудования и инвентаря (в здании и на участке) для детей младенческого и раннего возраста предоставляет необходимые и достаточные </w:t>
            </w:r>
            <w:r w:rsidRPr="00910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 для движения с разными материалами</w:t>
            </w:r>
          </w:p>
        </w:tc>
        <w:tc>
          <w:tcPr>
            <w:tcW w:w="2598" w:type="dxa"/>
          </w:tcPr>
          <w:p w:rsidR="0091085C" w:rsidRPr="003757ED" w:rsidRDefault="000F6C8D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91085C" w:rsidRPr="003757ED" w:rsidTr="00103D65">
        <w:tc>
          <w:tcPr>
            <w:tcW w:w="655" w:type="dxa"/>
          </w:tcPr>
          <w:p w:rsidR="0091085C" w:rsidRDefault="0091085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6318" w:type="dxa"/>
          </w:tcPr>
          <w:p w:rsidR="0091085C" w:rsidRPr="0091085C" w:rsidRDefault="0091085C" w:rsidP="00910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5C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пространства и разнообразие материалов, оборудования и инвентаря (в здании и на участке) для детей младенческого и раннего возраста предоставляет необходимые и достаточные возможности для предметной и игровой деятельности с разными материалами</w:t>
            </w:r>
          </w:p>
        </w:tc>
        <w:tc>
          <w:tcPr>
            <w:tcW w:w="2598" w:type="dxa"/>
          </w:tcPr>
          <w:p w:rsidR="0091085C" w:rsidRPr="003757ED" w:rsidRDefault="000F6C8D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85C" w:rsidRPr="003757ED" w:rsidTr="00103D65">
        <w:tc>
          <w:tcPr>
            <w:tcW w:w="655" w:type="dxa"/>
          </w:tcPr>
          <w:p w:rsidR="0091085C" w:rsidRDefault="0091085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318" w:type="dxa"/>
          </w:tcPr>
          <w:p w:rsidR="0091085C" w:rsidRPr="0091085C" w:rsidRDefault="0091085C" w:rsidP="00910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5C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пространства и разнообразие материалов, оборудования и инвентаря (в здании и на участке) обеспечивает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</w:t>
            </w:r>
          </w:p>
        </w:tc>
        <w:tc>
          <w:tcPr>
            <w:tcW w:w="2598" w:type="dxa"/>
          </w:tcPr>
          <w:p w:rsidR="0091085C" w:rsidRPr="003757ED" w:rsidRDefault="000F6C8D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85C" w:rsidRPr="003757ED" w:rsidTr="00103D65">
        <w:tc>
          <w:tcPr>
            <w:tcW w:w="655" w:type="dxa"/>
          </w:tcPr>
          <w:p w:rsidR="0091085C" w:rsidRDefault="0091085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318" w:type="dxa"/>
          </w:tcPr>
          <w:p w:rsidR="0091085C" w:rsidRPr="0091085C" w:rsidRDefault="0091085C" w:rsidP="00910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5C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пространства и разнообразие материалов, оборудования и инвентаря (в здании и на участке) обеспечивает двигательную активность, в том числе развитие крупной и мелкой моторики, участие в подвижных играх и соревнования</w:t>
            </w:r>
          </w:p>
        </w:tc>
        <w:tc>
          <w:tcPr>
            <w:tcW w:w="2598" w:type="dxa"/>
          </w:tcPr>
          <w:p w:rsidR="0091085C" w:rsidRPr="003757ED" w:rsidRDefault="000F6C8D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85C" w:rsidRPr="003757ED" w:rsidTr="00103D65">
        <w:tc>
          <w:tcPr>
            <w:tcW w:w="655" w:type="dxa"/>
          </w:tcPr>
          <w:p w:rsidR="0091085C" w:rsidRDefault="0091085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318" w:type="dxa"/>
          </w:tcPr>
          <w:p w:rsidR="0091085C" w:rsidRPr="0091085C" w:rsidRDefault="0091085C" w:rsidP="00910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5C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пространства и разнообразие материалов, оборудования и инвентаря (в здании и на участке) обеспечивает эмоциональное благополучие детей во взаимодействии с предметно-пространственным окружением</w:t>
            </w:r>
          </w:p>
        </w:tc>
        <w:tc>
          <w:tcPr>
            <w:tcW w:w="2598" w:type="dxa"/>
          </w:tcPr>
          <w:p w:rsidR="0091085C" w:rsidRPr="003757ED" w:rsidRDefault="000F6C8D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85C" w:rsidRPr="003757ED" w:rsidTr="00103D65">
        <w:tc>
          <w:tcPr>
            <w:tcW w:w="655" w:type="dxa"/>
          </w:tcPr>
          <w:p w:rsidR="0091085C" w:rsidRDefault="0091085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318" w:type="dxa"/>
          </w:tcPr>
          <w:p w:rsidR="0091085C" w:rsidRPr="0091085C" w:rsidRDefault="0091085C" w:rsidP="00910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5C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пространства и разнообразие материалов, оборудования и инвентаря (в здании и на участке) обеспечивает возможность самовыражения детей</w:t>
            </w:r>
          </w:p>
        </w:tc>
        <w:tc>
          <w:tcPr>
            <w:tcW w:w="2598" w:type="dxa"/>
          </w:tcPr>
          <w:p w:rsidR="0091085C" w:rsidRPr="003757ED" w:rsidRDefault="000F6C8D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85C" w:rsidRPr="003757ED" w:rsidTr="00103D65">
        <w:tc>
          <w:tcPr>
            <w:tcW w:w="655" w:type="dxa"/>
          </w:tcPr>
          <w:p w:rsidR="0091085C" w:rsidRDefault="0091085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318" w:type="dxa"/>
          </w:tcPr>
          <w:p w:rsidR="0091085C" w:rsidRPr="0091085C" w:rsidRDefault="0091085C" w:rsidP="00910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5C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пространства и разнообразие материалов, оборудования и инвентаря (в здании и на участке) учитывает индивидуальные особенности детей и коррекцию недостатков развития</w:t>
            </w:r>
          </w:p>
        </w:tc>
        <w:tc>
          <w:tcPr>
            <w:tcW w:w="2598" w:type="dxa"/>
          </w:tcPr>
          <w:p w:rsidR="0091085C" w:rsidRPr="003757ED" w:rsidRDefault="000F6C8D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85C" w:rsidRPr="003757ED" w:rsidTr="00103D65">
        <w:tc>
          <w:tcPr>
            <w:tcW w:w="655" w:type="dxa"/>
          </w:tcPr>
          <w:p w:rsidR="0091085C" w:rsidRDefault="0091085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318" w:type="dxa"/>
          </w:tcPr>
          <w:p w:rsidR="0091085C" w:rsidRPr="0091085C" w:rsidRDefault="0091085C" w:rsidP="00910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5C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пространства и разнообразие материалов, оборудования и инвентаря (в здании и на участке) учитывает индивидуальные особенности одаренных детей</w:t>
            </w:r>
          </w:p>
        </w:tc>
        <w:tc>
          <w:tcPr>
            <w:tcW w:w="2598" w:type="dxa"/>
          </w:tcPr>
          <w:p w:rsidR="0091085C" w:rsidRPr="003757ED" w:rsidRDefault="000F6C8D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85C" w:rsidRPr="003757ED" w:rsidTr="00103D65">
        <w:tc>
          <w:tcPr>
            <w:tcW w:w="655" w:type="dxa"/>
          </w:tcPr>
          <w:p w:rsidR="0091085C" w:rsidRDefault="0091085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318" w:type="dxa"/>
          </w:tcPr>
          <w:p w:rsidR="0091085C" w:rsidRPr="0091085C" w:rsidRDefault="0091085C" w:rsidP="00910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5C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пространства и разнообразие материалов, оборудования обеспечивает возможности общения и совместной деятельности детей (в том числе детей разного возраста) и взрослых</w:t>
            </w:r>
          </w:p>
        </w:tc>
        <w:tc>
          <w:tcPr>
            <w:tcW w:w="2598" w:type="dxa"/>
          </w:tcPr>
          <w:p w:rsidR="0091085C" w:rsidRPr="003757ED" w:rsidRDefault="000F6C8D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85C" w:rsidRPr="003757ED" w:rsidTr="00103D65">
        <w:tc>
          <w:tcPr>
            <w:tcW w:w="655" w:type="dxa"/>
          </w:tcPr>
          <w:p w:rsidR="0091085C" w:rsidRDefault="0091085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318" w:type="dxa"/>
          </w:tcPr>
          <w:p w:rsidR="0091085C" w:rsidRPr="0091085C" w:rsidRDefault="0091085C" w:rsidP="00910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5C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пространства и разнообразие материалов, оборудования обеспечивает возможности для двигательной активности детей</w:t>
            </w:r>
          </w:p>
        </w:tc>
        <w:tc>
          <w:tcPr>
            <w:tcW w:w="2598" w:type="dxa"/>
          </w:tcPr>
          <w:p w:rsidR="0091085C" w:rsidRPr="003757ED" w:rsidRDefault="000F6C8D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85C" w:rsidRPr="003757ED" w:rsidTr="00103D65">
        <w:tc>
          <w:tcPr>
            <w:tcW w:w="655" w:type="dxa"/>
          </w:tcPr>
          <w:p w:rsidR="0091085C" w:rsidRDefault="0091085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318" w:type="dxa"/>
          </w:tcPr>
          <w:p w:rsidR="0091085C" w:rsidRPr="0091085C" w:rsidRDefault="0091085C" w:rsidP="00910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5C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пространства и разнообразие материалов, оборудования обеспечивает возможности для уединения детей</w:t>
            </w:r>
          </w:p>
        </w:tc>
        <w:tc>
          <w:tcPr>
            <w:tcW w:w="2598" w:type="dxa"/>
          </w:tcPr>
          <w:p w:rsidR="0091085C" w:rsidRPr="003757ED" w:rsidRDefault="000F6C8D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85C" w:rsidRPr="003757ED" w:rsidTr="00103D65">
        <w:tc>
          <w:tcPr>
            <w:tcW w:w="655" w:type="dxa"/>
          </w:tcPr>
          <w:p w:rsidR="0091085C" w:rsidRDefault="0091085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318" w:type="dxa"/>
          </w:tcPr>
          <w:p w:rsidR="0091085C" w:rsidRPr="0091085C" w:rsidRDefault="0091085C" w:rsidP="00910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пространство оснащено техническими средствами обучения, соответствующими материалами, в том числе расходными для использования информационно-коммуникационных технологий в образовательном процессе (стационарные и мобильные компьютеры, интерактивное оборудование, принтеры и т. </w:t>
            </w:r>
            <w:r w:rsidRPr="00910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п.).</w:t>
            </w:r>
          </w:p>
        </w:tc>
        <w:tc>
          <w:tcPr>
            <w:tcW w:w="2598" w:type="dxa"/>
          </w:tcPr>
          <w:p w:rsidR="0091085C" w:rsidRPr="003757ED" w:rsidRDefault="000F6C8D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1085C" w:rsidRPr="003757ED" w:rsidTr="00103D65">
        <w:tc>
          <w:tcPr>
            <w:tcW w:w="655" w:type="dxa"/>
          </w:tcPr>
          <w:p w:rsidR="0091085C" w:rsidRDefault="0091085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1.21</w:t>
            </w:r>
          </w:p>
        </w:tc>
        <w:tc>
          <w:tcPr>
            <w:tcW w:w="6318" w:type="dxa"/>
          </w:tcPr>
          <w:p w:rsidR="0091085C" w:rsidRPr="0091085C" w:rsidRDefault="0091085C" w:rsidP="00910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5C">
              <w:rPr>
                <w:rFonts w:ascii="Times New Roman" w:hAnsi="Times New Roman" w:cs="Times New Roman"/>
                <w:sz w:val="24"/>
                <w:szCs w:val="24"/>
              </w:rPr>
              <w:t>В организации образовательного пространства обеспечено подключение всех групповых, а также иных помещений образовательной организации к сети Интернет (с учетом регламентов безопасного пользования Интернетом и психолого-педагогической экспертизы компьютерных игр)</w:t>
            </w:r>
          </w:p>
        </w:tc>
        <w:tc>
          <w:tcPr>
            <w:tcW w:w="2598" w:type="dxa"/>
          </w:tcPr>
          <w:p w:rsidR="0091085C" w:rsidRPr="003757ED" w:rsidRDefault="000F6C8D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85C" w:rsidRPr="003757ED" w:rsidTr="00103D65">
        <w:tc>
          <w:tcPr>
            <w:tcW w:w="655" w:type="dxa"/>
          </w:tcPr>
          <w:p w:rsidR="0091085C" w:rsidRDefault="0091085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318" w:type="dxa"/>
          </w:tcPr>
          <w:p w:rsidR="0091085C" w:rsidRPr="0091085C" w:rsidRDefault="0091085C" w:rsidP="00910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5C">
              <w:rPr>
                <w:rFonts w:ascii="Times New Roman" w:hAnsi="Times New Roman" w:cs="Times New Roman"/>
                <w:sz w:val="24"/>
                <w:szCs w:val="24"/>
              </w:rPr>
              <w:t>В организации образовательного пространства обеспечено компьютерно-техническое оснащение для демонстрации детям познавательных, художественных, мультипликационных фильмов, литературных, музыкальных произведений и др.</w:t>
            </w:r>
          </w:p>
        </w:tc>
        <w:tc>
          <w:tcPr>
            <w:tcW w:w="2598" w:type="dxa"/>
          </w:tcPr>
          <w:p w:rsidR="0091085C" w:rsidRPr="003757ED" w:rsidRDefault="000F6C8D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85C" w:rsidRPr="003757ED" w:rsidTr="00103D65">
        <w:tc>
          <w:tcPr>
            <w:tcW w:w="655" w:type="dxa"/>
          </w:tcPr>
          <w:p w:rsidR="0091085C" w:rsidRDefault="0091085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318" w:type="dxa"/>
          </w:tcPr>
          <w:p w:rsidR="0091085C" w:rsidRPr="0091085C" w:rsidRDefault="0091085C" w:rsidP="00910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5C">
              <w:rPr>
                <w:rFonts w:ascii="Times New Roman" w:hAnsi="Times New Roman" w:cs="Times New Roman"/>
                <w:sz w:val="24"/>
                <w:szCs w:val="24"/>
              </w:rPr>
              <w:t>В организации образовательного пространства предоставлена возможность для поиска в информационной среде материалов, обеспечивающих реализацию Программы</w:t>
            </w:r>
          </w:p>
        </w:tc>
        <w:tc>
          <w:tcPr>
            <w:tcW w:w="2598" w:type="dxa"/>
          </w:tcPr>
          <w:p w:rsidR="0091085C" w:rsidRPr="003757ED" w:rsidRDefault="000F6C8D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85C" w:rsidRPr="003757ED" w:rsidTr="00103D65">
        <w:tc>
          <w:tcPr>
            <w:tcW w:w="655" w:type="dxa"/>
          </w:tcPr>
          <w:p w:rsidR="0091085C" w:rsidRDefault="0091085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318" w:type="dxa"/>
          </w:tcPr>
          <w:p w:rsidR="0091085C" w:rsidRPr="00926CF5" w:rsidRDefault="009D33FD" w:rsidP="00926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CF5">
              <w:rPr>
                <w:rFonts w:ascii="Times New Roman" w:hAnsi="Times New Roman" w:cs="Times New Roman"/>
                <w:sz w:val="24"/>
                <w:szCs w:val="24"/>
              </w:rPr>
              <w:t>В организации образовательного пространства обеспечены условия конструирования среды воспитания национально-культурного самосознания, предполагающей в предметно-развивающем пространстве системное ознакомление детей с территориально-географическими, культурно</w:t>
            </w:r>
            <w:r w:rsidR="00926CF5" w:rsidRPr="00926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6CF5">
              <w:rPr>
                <w:rFonts w:ascii="Times New Roman" w:hAnsi="Times New Roman" w:cs="Times New Roman"/>
                <w:sz w:val="24"/>
                <w:szCs w:val="24"/>
              </w:rPr>
              <w:t xml:space="preserve">бытовыми аспектами жизни, устным творчеством, прикладным искусством народов </w:t>
            </w:r>
            <w:r w:rsidR="00926CF5" w:rsidRPr="00926CF5">
              <w:rPr>
                <w:rFonts w:ascii="Times New Roman" w:hAnsi="Times New Roman" w:cs="Times New Roman"/>
                <w:sz w:val="24"/>
                <w:szCs w:val="24"/>
              </w:rPr>
              <w:t>Сибири</w:t>
            </w:r>
          </w:p>
        </w:tc>
        <w:tc>
          <w:tcPr>
            <w:tcW w:w="2598" w:type="dxa"/>
          </w:tcPr>
          <w:p w:rsidR="0091085C" w:rsidRPr="003757ED" w:rsidRDefault="000F6C8D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85C" w:rsidRPr="003757ED" w:rsidTr="00103D65">
        <w:tc>
          <w:tcPr>
            <w:tcW w:w="655" w:type="dxa"/>
          </w:tcPr>
          <w:p w:rsidR="0091085C" w:rsidRDefault="0091085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6318" w:type="dxa"/>
          </w:tcPr>
          <w:p w:rsidR="0091085C" w:rsidRPr="00926CF5" w:rsidRDefault="00926CF5" w:rsidP="00926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CF5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предметно-развивающего пространства обеспечены условия для усиления эмоциональной насыщенности образовательной среды в процессе педагогического взаимодействия между субъектами благодаря приданию положительного эмоционального настроя, атмосферы доверия, уважения, открытости, сопереживания отношениям между субъектами - взрослыми (воспитателями и родителями) и детьми, стимулированию положительных эстетических эмоциональных переживаний детей (радости, восторга, восхищения) по поводу общения с разными видами национального искусства, родной природой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Сибири</w:t>
            </w:r>
            <w:proofErr w:type="gramEnd"/>
          </w:p>
        </w:tc>
        <w:tc>
          <w:tcPr>
            <w:tcW w:w="2598" w:type="dxa"/>
          </w:tcPr>
          <w:p w:rsidR="0091085C" w:rsidRPr="003757ED" w:rsidRDefault="000F6C8D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85C" w:rsidRPr="003757ED" w:rsidTr="00103D65">
        <w:tc>
          <w:tcPr>
            <w:tcW w:w="655" w:type="dxa"/>
          </w:tcPr>
          <w:p w:rsidR="0091085C" w:rsidRDefault="0091085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6318" w:type="dxa"/>
          </w:tcPr>
          <w:p w:rsidR="0091085C" w:rsidRPr="00926CF5" w:rsidRDefault="00926CF5" w:rsidP="00910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CF5">
              <w:rPr>
                <w:rFonts w:ascii="Times New Roman" w:hAnsi="Times New Roman" w:cs="Times New Roman"/>
                <w:sz w:val="24"/>
                <w:szCs w:val="24"/>
              </w:rPr>
              <w:t>В организации образовательного пространства обеспечена возможность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</w:t>
            </w:r>
          </w:p>
        </w:tc>
        <w:tc>
          <w:tcPr>
            <w:tcW w:w="2598" w:type="dxa"/>
          </w:tcPr>
          <w:p w:rsidR="0091085C" w:rsidRPr="003757ED" w:rsidRDefault="000F6C8D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6CF5" w:rsidRPr="003757ED" w:rsidTr="00103D65">
        <w:tc>
          <w:tcPr>
            <w:tcW w:w="655" w:type="dxa"/>
          </w:tcPr>
          <w:p w:rsidR="00926CF5" w:rsidRDefault="00926CF5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6318" w:type="dxa"/>
          </w:tcPr>
          <w:p w:rsidR="00926CF5" w:rsidRPr="00460054" w:rsidRDefault="00460054" w:rsidP="00910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54">
              <w:rPr>
                <w:rFonts w:ascii="Times New Roman" w:hAnsi="Times New Roman" w:cs="Times New Roman"/>
                <w:sz w:val="24"/>
                <w:szCs w:val="24"/>
              </w:rPr>
              <w:t>В организации образовательного пространства обеспечена возможность для обсуждения с родителями (законными представителями) детей вопросов, связанных с реализацией Программы</w:t>
            </w:r>
          </w:p>
        </w:tc>
        <w:tc>
          <w:tcPr>
            <w:tcW w:w="2598" w:type="dxa"/>
          </w:tcPr>
          <w:p w:rsidR="00926CF5" w:rsidRPr="003757ED" w:rsidRDefault="000F6C8D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6CF5" w:rsidRPr="003757ED" w:rsidTr="00103D65">
        <w:tc>
          <w:tcPr>
            <w:tcW w:w="655" w:type="dxa"/>
          </w:tcPr>
          <w:p w:rsidR="00926CF5" w:rsidRDefault="00926CF5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6318" w:type="dxa"/>
          </w:tcPr>
          <w:p w:rsidR="00926CF5" w:rsidRPr="00460054" w:rsidRDefault="00460054" w:rsidP="00910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54">
              <w:rPr>
                <w:rFonts w:ascii="Times New Roman" w:hAnsi="Times New Roman" w:cs="Times New Roman"/>
                <w:sz w:val="24"/>
                <w:szCs w:val="24"/>
              </w:rPr>
              <w:t>В организации образовательного пространства обеспечена возможность для общения родителей (законных представителей) по интересам, связанным с развитием и образованием детей</w:t>
            </w:r>
          </w:p>
        </w:tc>
        <w:tc>
          <w:tcPr>
            <w:tcW w:w="2598" w:type="dxa"/>
          </w:tcPr>
          <w:p w:rsidR="00926CF5" w:rsidRPr="003757ED" w:rsidRDefault="000F6C8D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6CF5" w:rsidRPr="003757ED" w:rsidTr="00103D65">
        <w:tc>
          <w:tcPr>
            <w:tcW w:w="655" w:type="dxa"/>
          </w:tcPr>
          <w:p w:rsidR="00926CF5" w:rsidRDefault="00926CF5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6318" w:type="dxa"/>
          </w:tcPr>
          <w:p w:rsidR="00926CF5" w:rsidRPr="00A81572" w:rsidRDefault="00460054" w:rsidP="00910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72">
              <w:rPr>
                <w:rFonts w:ascii="Times New Roman" w:hAnsi="Times New Roman" w:cs="Times New Roman"/>
                <w:sz w:val="24"/>
                <w:szCs w:val="24"/>
              </w:rPr>
              <w:t>Обеспечена информатизация пространственной среды образовательной организации в соответствии с возрастным особенностям дошкольного детства и учетом развивающих эффектов специфически «дошкольных» видов деятельности и условий их достижения</w:t>
            </w:r>
          </w:p>
        </w:tc>
        <w:tc>
          <w:tcPr>
            <w:tcW w:w="2598" w:type="dxa"/>
          </w:tcPr>
          <w:p w:rsidR="00926CF5" w:rsidRPr="003757ED" w:rsidRDefault="000F6C8D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6CF5" w:rsidRPr="003757ED" w:rsidTr="00103D65">
        <w:tc>
          <w:tcPr>
            <w:tcW w:w="655" w:type="dxa"/>
          </w:tcPr>
          <w:p w:rsidR="00926CF5" w:rsidRDefault="00926CF5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1.30</w:t>
            </w:r>
          </w:p>
        </w:tc>
        <w:tc>
          <w:tcPr>
            <w:tcW w:w="6318" w:type="dxa"/>
          </w:tcPr>
          <w:p w:rsidR="00926CF5" w:rsidRPr="00A81572" w:rsidRDefault="00460054" w:rsidP="00910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72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информационно-пространственной среде образовательной организации детям обеспечена возможность использования программных продуктов, мобильных приложений (в </w:t>
            </w:r>
            <w:proofErr w:type="spellStart"/>
            <w:r w:rsidRPr="00A815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81572">
              <w:rPr>
                <w:rFonts w:ascii="Times New Roman" w:hAnsi="Times New Roman" w:cs="Times New Roman"/>
                <w:sz w:val="24"/>
                <w:szCs w:val="24"/>
              </w:rPr>
              <w:t>. для разработки собственного электронного образовательного ресурса), цифровых и программируемых игрушек,</w:t>
            </w:r>
          </w:p>
        </w:tc>
        <w:tc>
          <w:tcPr>
            <w:tcW w:w="2598" w:type="dxa"/>
          </w:tcPr>
          <w:p w:rsidR="00926CF5" w:rsidRPr="003757ED" w:rsidRDefault="000F6C8D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207" w:rsidRPr="003757ED" w:rsidTr="00103D65">
        <w:tc>
          <w:tcPr>
            <w:tcW w:w="6973" w:type="dxa"/>
            <w:gridSpan w:val="2"/>
          </w:tcPr>
          <w:p w:rsidR="00D22207" w:rsidRPr="007538B9" w:rsidRDefault="00D22207" w:rsidP="00A81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8B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 по показателю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53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A8157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Pr="00753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 w:rsidR="00A81572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2598" w:type="dxa"/>
          </w:tcPr>
          <w:p w:rsidR="00D22207" w:rsidRPr="003757ED" w:rsidRDefault="000F6C8D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D22207" w:rsidRPr="003757ED" w:rsidTr="00103D65">
        <w:tc>
          <w:tcPr>
            <w:tcW w:w="9571" w:type="dxa"/>
            <w:gridSpan w:val="3"/>
          </w:tcPr>
          <w:p w:rsidR="00D22207" w:rsidRPr="00FB2829" w:rsidRDefault="00FB2829" w:rsidP="00D222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Показатели, характеризующие общий критерий оценки качества развивающей предметно-пространственной среды, касающиеся </w:t>
            </w:r>
            <w:proofErr w:type="spellStart"/>
            <w:r w:rsidRPr="00FB2829">
              <w:rPr>
                <w:rFonts w:ascii="Times New Roman" w:hAnsi="Times New Roman" w:cs="Times New Roman"/>
                <w:b/>
                <w:sz w:val="24"/>
                <w:szCs w:val="24"/>
              </w:rPr>
              <w:t>трансформируемости</w:t>
            </w:r>
            <w:proofErr w:type="spellEnd"/>
            <w:r w:rsidRPr="00FB28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пространства</w:t>
            </w:r>
          </w:p>
        </w:tc>
      </w:tr>
      <w:tr w:rsidR="00D22207" w:rsidRPr="003757ED" w:rsidTr="00103D65">
        <w:tc>
          <w:tcPr>
            <w:tcW w:w="655" w:type="dxa"/>
          </w:tcPr>
          <w:p w:rsidR="00D22207" w:rsidRPr="003757ED" w:rsidRDefault="00D22207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18" w:type="dxa"/>
          </w:tcPr>
          <w:p w:rsidR="00D22207" w:rsidRPr="00FB2829" w:rsidRDefault="00FB2829" w:rsidP="00FB2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829">
              <w:rPr>
                <w:rFonts w:ascii="Times New Roman" w:hAnsi="Times New Roman" w:cs="Times New Roman"/>
                <w:sz w:val="24"/>
                <w:szCs w:val="24"/>
              </w:rPr>
              <w:t>Организация пространства и расположение материалов обеспечивает возможность изменений предметно-пространственной среды в зависимости от образовательной ситуации</w:t>
            </w:r>
          </w:p>
        </w:tc>
        <w:tc>
          <w:tcPr>
            <w:tcW w:w="2598" w:type="dxa"/>
          </w:tcPr>
          <w:p w:rsidR="00D22207" w:rsidRPr="003757ED" w:rsidRDefault="000F6C8D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207" w:rsidRPr="003757ED" w:rsidTr="00103D65">
        <w:tc>
          <w:tcPr>
            <w:tcW w:w="655" w:type="dxa"/>
          </w:tcPr>
          <w:p w:rsidR="00D22207" w:rsidRPr="003757ED" w:rsidRDefault="00D22207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18" w:type="dxa"/>
          </w:tcPr>
          <w:p w:rsidR="00D22207" w:rsidRPr="00FB2829" w:rsidRDefault="00FB2829" w:rsidP="00FB2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829">
              <w:rPr>
                <w:rFonts w:ascii="Times New Roman" w:hAnsi="Times New Roman" w:cs="Times New Roman"/>
                <w:sz w:val="24"/>
                <w:szCs w:val="24"/>
              </w:rPr>
              <w:t>Организация пространства и расположение материалов обеспечивает возможность изменений предметно-пространственной среды в зависимости от меняющихся интересов, мотивов и возможностей детей</w:t>
            </w:r>
          </w:p>
        </w:tc>
        <w:tc>
          <w:tcPr>
            <w:tcW w:w="2598" w:type="dxa"/>
          </w:tcPr>
          <w:p w:rsidR="00D22207" w:rsidRPr="003757ED" w:rsidRDefault="000F6C8D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207" w:rsidRPr="003757ED" w:rsidTr="00103D65">
        <w:tc>
          <w:tcPr>
            <w:tcW w:w="655" w:type="dxa"/>
          </w:tcPr>
          <w:p w:rsidR="00D22207" w:rsidRPr="003757ED" w:rsidRDefault="00D22207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318" w:type="dxa"/>
          </w:tcPr>
          <w:p w:rsidR="00D22207" w:rsidRPr="00FB2829" w:rsidRDefault="00FB2829" w:rsidP="00FB2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829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группы используется разновеликая, но преимущественно достаточно низкая (по высоте), открытая (без стекол и задних стенок) мебель</w:t>
            </w:r>
          </w:p>
        </w:tc>
        <w:tc>
          <w:tcPr>
            <w:tcW w:w="2598" w:type="dxa"/>
          </w:tcPr>
          <w:p w:rsidR="00D22207" w:rsidRPr="003757ED" w:rsidRDefault="000F6C8D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2829" w:rsidRPr="003757ED" w:rsidTr="00103D65">
        <w:tc>
          <w:tcPr>
            <w:tcW w:w="655" w:type="dxa"/>
          </w:tcPr>
          <w:p w:rsidR="00FB2829" w:rsidRDefault="00FB2829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318" w:type="dxa"/>
          </w:tcPr>
          <w:p w:rsidR="00FB2829" w:rsidRPr="00FB2829" w:rsidRDefault="00FB2829" w:rsidP="00FB2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829">
              <w:rPr>
                <w:rFonts w:ascii="Times New Roman" w:hAnsi="Times New Roman" w:cs="Times New Roman"/>
                <w:sz w:val="24"/>
                <w:szCs w:val="24"/>
              </w:rPr>
              <w:t>В предметно-пространственной среде заложены возможности того, что и ребенок и взрослый могут стать творцами своего окружения – мебель и оборудование (снабжено рояльными колесиками) достаточно легки и устойчивы, могут быть перенесены ребенком (детьми) без посторонней помощи</w:t>
            </w:r>
          </w:p>
        </w:tc>
        <w:tc>
          <w:tcPr>
            <w:tcW w:w="2598" w:type="dxa"/>
          </w:tcPr>
          <w:p w:rsidR="00FB2829" w:rsidRPr="003757ED" w:rsidRDefault="000F6C8D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2207" w:rsidRPr="003757ED" w:rsidTr="00103D65">
        <w:tc>
          <w:tcPr>
            <w:tcW w:w="655" w:type="dxa"/>
          </w:tcPr>
          <w:p w:rsidR="00D22207" w:rsidRPr="003757ED" w:rsidRDefault="00D22207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D22207" w:rsidRPr="007538B9" w:rsidRDefault="00D22207" w:rsidP="005D1D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баллов по показателю:  </w:t>
            </w:r>
            <w:r w:rsidR="005D1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7538B9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2598" w:type="dxa"/>
          </w:tcPr>
          <w:p w:rsidR="00D22207" w:rsidRPr="003757ED" w:rsidRDefault="000F6C8D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22207" w:rsidRPr="003757ED" w:rsidTr="00103D65">
        <w:tc>
          <w:tcPr>
            <w:tcW w:w="9571" w:type="dxa"/>
            <w:gridSpan w:val="3"/>
          </w:tcPr>
          <w:p w:rsidR="00D22207" w:rsidRPr="005D1D8A" w:rsidRDefault="005D1D8A" w:rsidP="00103D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III. Показатели, характеризующие общий критерий оценки качества развивающей предметно-пространственной среды, касающийся </w:t>
            </w:r>
            <w:proofErr w:type="spellStart"/>
            <w:r w:rsidRPr="005D1D8A">
              <w:rPr>
                <w:rFonts w:ascii="Times New Roman" w:hAnsi="Times New Roman" w:cs="Times New Roman"/>
                <w:b/>
                <w:sz w:val="24"/>
                <w:szCs w:val="24"/>
              </w:rPr>
              <w:t>полифункциональности</w:t>
            </w:r>
            <w:proofErr w:type="spellEnd"/>
            <w:r w:rsidRPr="005D1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материалов</w:t>
            </w:r>
          </w:p>
        </w:tc>
      </w:tr>
      <w:tr w:rsidR="00D22207" w:rsidRPr="003757ED" w:rsidTr="00103D65">
        <w:tc>
          <w:tcPr>
            <w:tcW w:w="655" w:type="dxa"/>
          </w:tcPr>
          <w:p w:rsidR="00D22207" w:rsidRPr="003757ED" w:rsidRDefault="00D22207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318" w:type="dxa"/>
          </w:tcPr>
          <w:p w:rsidR="00D22207" w:rsidRPr="00BF3BF4" w:rsidRDefault="005D1D8A" w:rsidP="0010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BF4">
              <w:rPr>
                <w:rFonts w:ascii="Times New Roman" w:hAnsi="Times New Roman" w:cs="Times New Roman"/>
              </w:rPr>
              <w:t>Наличие в организации пространства группы и расположении материалов, различных составляющих предметной среды (детской мебели, матов, мягких модулей, ширм и т.д.) для разнообразного использования в разных видах детской активности</w:t>
            </w:r>
          </w:p>
        </w:tc>
        <w:tc>
          <w:tcPr>
            <w:tcW w:w="2598" w:type="dxa"/>
          </w:tcPr>
          <w:p w:rsidR="00D22207" w:rsidRPr="003757ED" w:rsidRDefault="000F6C8D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207" w:rsidRPr="003757ED" w:rsidTr="00103D65">
        <w:tc>
          <w:tcPr>
            <w:tcW w:w="655" w:type="dxa"/>
          </w:tcPr>
          <w:p w:rsidR="00D22207" w:rsidRPr="003757ED" w:rsidRDefault="00D22207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318" w:type="dxa"/>
          </w:tcPr>
          <w:p w:rsidR="00D22207" w:rsidRPr="00BF3BF4" w:rsidRDefault="005D1D8A" w:rsidP="0010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BF4">
              <w:rPr>
                <w:rFonts w:ascii="Times New Roman" w:hAnsi="Times New Roman" w:cs="Times New Roman"/>
              </w:rPr>
              <w:t xml:space="preserve">Наличие в организации пространства полифункциональных предметов и </w:t>
            </w:r>
            <w:proofErr w:type="gramStart"/>
            <w:r w:rsidRPr="00BF3BF4">
              <w:rPr>
                <w:rFonts w:ascii="Times New Roman" w:hAnsi="Times New Roman" w:cs="Times New Roman"/>
              </w:rPr>
              <w:t>материалов</w:t>
            </w:r>
            <w:proofErr w:type="gramEnd"/>
            <w:r w:rsidRPr="00BF3BF4">
              <w:rPr>
                <w:rFonts w:ascii="Times New Roman" w:hAnsi="Times New Roman" w:cs="Times New Roman"/>
              </w:rPr>
              <w:t xml:space="preserve"> не обладающих жестко закрепленным способом употребления (есть возможность перенести (перевезти), переставить)</w:t>
            </w:r>
          </w:p>
        </w:tc>
        <w:tc>
          <w:tcPr>
            <w:tcW w:w="2598" w:type="dxa"/>
          </w:tcPr>
          <w:p w:rsidR="00D22207" w:rsidRPr="003757ED" w:rsidRDefault="000F6C8D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207" w:rsidRPr="003757ED" w:rsidTr="00103D65">
        <w:tc>
          <w:tcPr>
            <w:tcW w:w="655" w:type="dxa"/>
          </w:tcPr>
          <w:p w:rsidR="00D22207" w:rsidRDefault="00D22207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318" w:type="dxa"/>
          </w:tcPr>
          <w:p w:rsidR="00D22207" w:rsidRPr="00BF3BF4" w:rsidRDefault="005D1D8A" w:rsidP="0010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BF4">
              <w:rPr>
                <w:rFonts w:ascii="Times New Roman" w:hAnsi="Times New Roman" w:cs="Times New Roman"/>
              </w:rPr>
              <w:t>Наличие в организации пространства природных, бросовых материалов, пригодных для использования в разных видах детской активности (в том числе в качестве предметов-заместителей в детской игре)</w:t>
            </w:r>
          </w:p>
        </w:tc>
        <w:tc>
          <w:tcPr>
            <w:tcW w:w="2598" w:type="dxa"/>
          </w:tcPr>
          <w:p w:rsidR="00D22207" w:rsidRPr="003757ED" w:rsidRDefault="000F6C8D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207" w:rsidRPr="003757ED" w:rsidTr="00103D65">
        <w:tc>
          <w:tcPr>
            <w:tcW w:w="655" w:type="dxa"/>
          </w:tcPr>
          <w:p w:rsidR="00D22207" w:rsidRDefault="00D22207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318" w:type="dxa"/>
          </w:tcPr>
          <w:p w:rsidR="00D22207" w:rsidRPr="00BF3BF4" w:rsidRDefault="005D1D8A" w:rsidP="0010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BF4">
              <w:rPr>
                <w:rFonts w:ascii="Times New Roman" w:hAnsi="Times New Roman" w:cs="Times New Roman"/>
              </w:rPr>
              <w:t xml:space="preserve">В организации пространства отражена мобильность средового окружения позволяющая </w:t>
            </w:r>
            <w:proofErr w:type="gramStart"/>
            <w:r w:rsidRPr="00BF3BF4">
              <w:rPr>
                <w:rFonts w:ascii="Times New Roman" w:hAnsi="Times New Roman" w:cs="Times New Roman"/>
              </w:rPr>
              <w:t>обеспечить</w:t>
            </w:r>
            <w:proofErr w:type="gramEnd"/>
            <w:r w:rsidRPr="00BF3BF4">
              <w:rPr>
                <w:rFonts w:ascii="Times New Roman" w:hAnsi="Times New Roman" w:cs="Times New Roman"/>
              </w:rPr>
              <w:t xml:space="preserve"> новизну и сложность предметно-пространственной среды</w:t>
            </w:r>
          </w:p>
        </w:tc>
        <w:tc>
          <w:tcPr>
            <w:tcW w:w="2598" w:type="dxa"/>
          </w:tcPr>
          <w:p w:rsidR="00D22207" w:rsidRPr="003757ED" w:rsidRDefault="000F6C8D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207" w:rsidRPr="003757ED" w:rsidTr="00103D65">
        <w:tc>
          <w:tcPr>
            <w:tcW w:w="655" w:type="dxa"/>
          </w:tcPr>
          <w:p w:rsidR="00D22207" w:rsidRDefault="00D22207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318" w:type="dxa"/>
          </w:tcPr>
          <w:p w:rsidR="00D22207" w:rsidRPr="005D1D8A" w:rsidRDefault="005D1D8A" w:rsidP="005D1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D8A">
              <w:rPr>
                <w:rFonts w:ascii="Times New Roman" w:hAnsi="Times New Roman" w:cs="Times New Roman"/>
                <w:sz w:val="24"/>
                <w:szCs w:val="24"/>
              </w:rPr>
              <w:t>Полифункциональный характер организации предметного окружения обеспечивает стимулирование творческого поведения, побуждающего фантазию ребенка, поставляет множество элементов для работы воображения, продуктивной активности</w:t>
            </w:r>
          </w:p>
        </w:tc>
        <w:tc>
          <w:tcPr>
            <w:tcW w:w="2598" w:type="dxa"/>
          </w:tcPr>
          <w:p w:rsidR="00D22207" w:rsidRPr="003757ED" w:rsidRDefault="000F6C8D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207" w:rsidRPr="003757ED" w:rsidTr="00103D65">
        <w:tc>
          <w:tcPr>
            <w:tcW w:w="655" w:type="dxa"/>
          </w:tcPr>
          <w:p w:rsidR="00D22207" w:rsidRDefault="00D22207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6318" w:type="dxa"/>
          </w:tcPr>
          <w:p w:rsidR="00D22207" w:rsidRPr="005D1D8A" w:rsidRDefault="005D1D8A" w:rsidP="005D1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D8A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детям обеспечена возможность практического участия в преобразовании предметной среды, основанного на приобщении детей к выразительным средствам оформительского искусства как условия формирования творческой активности ребенка</w:t>
            </w:r>
          </w:p>
        </w:tc>
        <w:tc>
          <w:tcPr>
            <w:tcW w:w="2598" w:type="dxa"/>
          </w:tcPr>
          <w:p w:rsidR="00D22207" w:rsidRPr="003757ED" w:rsidRDefault="003E472D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2207" w:rsidRPr="003757ED" w:rsidTr="00103D65">
        <w:tc>
          <w:tcPr>
            <w:tcW w:w="655" w:type="dxa"/>
          </w:tcPr>
          <w:p w:rsidR="00D22207" w:rsidRDefault="00D22207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318" w:type="dxa"/>
          </w:tcPr>
          <w:p w:rsidR="00D22207" w:rsidRPr="005D1D8A" w:rsidRDefault="005D1D8A" w:rsidP="005D1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D8A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пространства группы, участка обеспечена возможность его изменения в соответствии с игровыми и педагогическими задачами, в </w:t>
            </w:r>
            <w:proofErr w:type="spellStart"/>
            <w:r w:rsidRPr="005D1D8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D1D8A">
              <w:rPr>
                <w:rFonts w:ascii="Times New Roman" w:hAnsi="Times New Roman" w:cs="Times New Roman"/>
                <w:sz w:val="24"/>
                <w:szCs w:val="24"/>
              </w:rPr>
              <w:t>. посредством подручных сре</w:t>
            </w:r>
            <w:proofErr w:type="gramStart"/>
            <w:r w:rsidRPr="005D1D8A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5D1D8A">
              <w:rPr>
                <w:rFonts w:ascii="Times New Roman" w:hAnsi="Times New Roman" w:cs="Times New Roman"/>
                <w:sz w:val="24"/>
                <w:szCs w:val="24"/>
              </w:rPr>
              <w:t>я различных временных сооружений (домиков, игровых уголков, оград и пр.).</w:t>
            </w:r>
          </w:p>
        </w:tc>
        <w:tc>
          <w:tcPr>
            <w:tcW w:w="2598" w:type="dxa"/>
          </w:tcPr>
          <w:p w:rsidR="00D22207" w:rsidRPr="003757ED" w:rsidRDefault="003E472D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207" w:rsidRPr="003757ED" w:rsidTr="00103D65">
        <w:tc>
          <w:tcPr>
            <w:tcW w:w="655" w:type="dxa"/>
          </w:tcPr>
          <w:p w:rsidR="00D22207" w:rsidRDefault="00D22207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318" w:type="dxa"/>
          </w:tcPr>
          <w:p w:rsidR="00D22207" w:rsidRPr="005D1D8A" w:rsidRDefault="005D1D8A" w:rsidP="005D1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D8A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участка предоставлена возможность использования одних и тех же объектов участка (постройки, не имеющие четкого образа, и природные объекты (низкие кустарники, деревья, пеньки и пр.), для разных видов детской деятельности, которые можно использовать в качестве маркеров игрового пространства, мест для общения, игры, исследования и уединения и т. п.</w:t>
            </w:r>
            <w:proofErr w:type="gramEnd"/>
          </w:p>
        </w:tc>
        <w:tc>
          <w:tcPr>
            <w:tcW w:w="2598" w:type="dxa"/>
          </w:tcPr>
          <w:p w:rsidR="00D22207" w:rsidRPr="003757ED" w:rsidRDefault="00646D4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207" w:rsidRPr="003757ED" w:rsidTr="00103D65">
        <w:tc>
          <w:tcPr>
            <w:tcW w:w="655" w:type="dxa"/>
          </w:tcPr>
          <w:p w:rsidR="00D22207" w:rsidRDefault="00D22207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6318" w:type="dxa"/>
          </w:tcPr>
          <w:p w:rsidR="00D22207" w:rsidRPr="005D1D8A" w:rsidRDefault="005D1D8A" w:rsidP="005D1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D8A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пространства участка предоставлены подручные материалы для преобразования этого пространства, </w:t>
            </w:r>
            <w:proofErr w:type="spellStart"/>
            <w:r w:rsidRPr="005D1D8A">
              <w:rPr>
                <w:rFonts w:ascii="Times New Roman" w:hAnsi="Times New Roman" w:cs="Times New Roman"/>
                <w:sz w:val="24"/>
                <w:szCs w:val="24"/>
              </w:rPr>
              <w:t>подстраивания</w:t>
            </w:r>
            <w:proofErr w:type="spellEnd"/>
            <w:r w:rsidRPr="005D1D8A">
              <w:rPr>
                <w:rFonts w:ascii="Times New Roman" w:hAnsi="Times New Roman" w:cs="Times New Roman"/>
                <w:sz w:val="24"/>
                <w:szCs w:val="24"/>
              </w:rPr>
              <w:t xml:space="preserve"> его под те или иные игровые или педагогические задачи, обеспечение опыта построения собственных игровых пространств на прогулке, использования подручного материала для этой цели</w:t>
            </w:r>
          </w:p>
        </w:tc>
        <w:tc>
          <w:tcPr>
            <w:tcW w:w="2598" w:type="dxa"/>
          </w:tcPr>
          <w:p w:rsidR="00D22207" w:rsidRPr="003757ED" w:rsidRDefault="00646D4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207" w:rsidRPr="003757ED" w:rsidTr="00103D65">
        <w:tc>
          <w:tcPr>
            <w:tcW w:w="6973" w:type="dxa"/>
            <w:gridSpan w:val="2"/>
          </w:tcPr>
          <w:p w:rsidR="00D22207" w:rsidRPr="007538B9" w:rsidRDefault="00D22207" w:rsidP="00E43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баллов по показателю: </w:t>
            </w:r>
            <w:r w:rsidR="00E43F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538B9">
              <w:rPr>
                <w:rFonts w:ascii="Times New Roman" w:hAnsi="Times New Roman" w:cs="Times New Roman"/>
                <w:b/>
                <w:sz w:val="24"/>
                <w:szCs w:val="24"/>
              </w:rPr>
              <w:t>8  баллов</w:t>
            </w:r>
          </w:p>
        </w:tc>
        <w:tc>
          <w:tcPr>
            <w:tcW w:w="2598" w:type="dxa"/>
          </w:tcPr>
          <w:p w:rsidR="00D22207" w:rsidRPr="003757ED" w:rsidRDefault="00646D4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22207" w:rsidRPr="003757ED" w:rsidTr="00103D65">
        <w:tc>
          <w:tcPr>
            <w:tcW w:w="9571" w:type="dxa"/>
            <w:gridSpan w:val="3"/>
          </w:tcPr>
          <w:p w:rsidR="00D22207" w:rsidRPr="00E43F4F" w:rsidRDefault="00E43F4F" w:rsidP="00103D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F4F">
              <w:rPr>
                <w:rFonts w:ascii="Times New Roman" w:hAnsi="Times New Roman" w:cs="Times New Roman"/>
                <w:b/>
                <w:sz w:val="24"/>
                <w:szCs w:val="24"/>
              </w:rPr>
              <w:t>IV. Показатели, характеризующие общий критерий оценки качества развивающей предметно-пространственной среды, касающиеся ее вариативности</w:t>
            </w:r>
          </w:p>
        </w:tc>
      </w:tr>
      <w:tr w:rsidR="00D22207" w:rsidRPr="003757ED" w:rsidTr="00103D65">
        <w:tc>
          <w:tcPr>
            <w:tcW w:w="655" w:type="dxa"/>
          </w:tcPr>
          <w:p w:rsidR="00D22207" w:rsidRPr="003757ED" w:rsidRDefault="00D22207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318" w:type="dxa"/>
          </w:tcPr>
          <w:p w:rsidR="00D22207" w:rsidRPr="008A3D02" w:rsidRDefault="00E43F4F" w:rsidP="0010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D02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учтены особенности образовательной деятельности (например, наличие приоритетной направленности), социокультурные, экономические условия</w:t>
            </w:r>
          </w:p>
        </w:tc>
        <w:tc>
          <w:tcPr>
            <w:tcW w:w="2598" w:type="dxa"/>
          </w:tcPr>
          <w:p w:rsidR="00D22207" w:rsidRPr="003757ED" w:rsidRDefault="00646D4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207" w:rsidRPr="003757ED" w:rsidTr="00103D65">
        <w:tc>
          <w:tcPr>
            <w:tcW w:w="655" w:type="dxa"/>
          </w:tcPr>
          <w:p w:rsidR="00D22207" w:rsidRPr="003757ED" w:rsidRDefault="00D22207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318" w:type="dxa"/>
          </w:tcPr>
          <w:p w:rsidR="00D22207" w:rsidRPr="008A3D02" w:rsidRDefault="00E43F4F" w:rsidP="0010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D02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учтены возможности и потребности участников образовательных отношений (детей и их семей, педагогов и других сотрудников образовательной организации, участников сетевого взаимодействия и пр.)</w:t>
            </w:r>
          </w:p>
        </w:tc>
        <w:tc>
          <w:tcPr>
            <w:tcW w:w="2598" w:type="dxa"/>
          </w:tcPr>
          <w:p w:rsidR="00D22207" w:rsidRPr="003757ED" w:rsidRDefault="00646D4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207" w:rsidRPr="003757ED" w:rsidTr="00103D65">
        <w:tc>
          <w:tcPr>
            <w:tcW w:w="655" w:type="dxa"/>
          </w:tcPr>
          <w:p w:rsidR="00D22207" w:rsidRPr="003757ED" w:rsidRDefault="00D22207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318" w:type="dxa"/>
          </w:tcPr>
          <w:p w:rsidR="00D22207" w:rsidRPr="005E2174" w:rsidRDefault="00BF3BF4" w:rsidP="00BF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74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пространства обеспечен учет специфики информационной социализации </w:t>
            </w:r>
          </w:p>
        </w:tc>
        <w:tc>
          <w:tcPr>
            <w:tcW w:w="2598" w:type="dxa"/>
          </w:tcPr>
          <w:p w:rsidR="00D22207" w:rsidRPr="003757ED" w:rsidRDefault="00646D4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207" w:rsidRPr="003757ED" w:rsidTr="00103D65">
        <w:tc>
          <w:tcPr>
            <w:tcW w:w="655" w:type="dxa"/>
          </w:tcPr>
          <w:p w:rsidR="00D22207" w:rsidRDefault="00D22207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318" w:type="dxa"/>
          </w:tcPr>
          <w:p w:rsidR="00D22207" w:rsidRPr="00BF3BF4" w:rsidRDefault="00BF3BF4" w:rsidP="00BF3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4">
              <w:rPr>
                <w:rFonts w:ascii="Times New Roman" w:hAnsi="Times New Roman" w:cs="Times New Roman"/>
                <w:sz w:val="24"/>
                <w:szCs w:val="24"/>
              </w:rPr>
              <w:t>Наличие различных пространств (для игры, конструирования и пр.) в группе, на территории образовательной организации</w:t>
            </w:r>
          </w:p>
        </w:tc>
        <w:tc>
          <w:tcPr>
            <w:tcW w:w="2598" w:type="dxa"/>
          </w:tcPr>
          <w:p w:rsidR="00D22207" w:rsidRPr="003757ED" w:rsidRDefault="00646D4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207" w:rsidRPr="003757ED" w:rsidTr="00103D65">
        <w:tc>
          <w:tcPr>
            <w:tcW w:w="655" w:type="dxa"/>
          </w:tcPr>
          <w:p w:rsidR="00D22207" w:rsidRDefault="00D22207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18" w:type="dxa"/>
          </w:tcPr>
          <w:p w:rsidR="00D22207" w:rsidRPr="00BF3BF4" w:rsidRDefault="00BF3BF4" w:rsidP="00BF3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4">
              <w:rPr>
                <w:rFonts w:ascii="Times New Roman" w:hAnsi="Times New Roman" w:cs="Times New Roman"/>
                <w:sz w:val="24"/>
                <w:szCs w:val="24"/>
              </w:rPr>
              <w:t>Наличие разнообразных материалов, игр, игрушек и оборудования, обеспечивающих свободный выбор детей</w:t>
            </w:r>
          </w:p>
        </w:tc>
        <w:tc>
          <w:tcPr>
            <w:tcW w:w="2598" w:type="dxa"/>
          </w:tcPr>
          <w:p w:rsidR="00D22207" w:rsidRPr="003757ED" w:rsidRDefault="00646D4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207" w:rsidRPr="003757ED" w:rsidTr="00103D65">
        <w:tc>
          <w:tcPr>
            <w:tcW w:w="655" w:type="dxa"/>
          </w:tcPr>
          <w:p w:rsidR="00D22207" w:rsidRDefault="00D22207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318" w:type="dxa"/>
          </w:tcPr>
          <w:p w:rsidR="00D22207" w:rsidRPr="00BF3BF4" w:rsidRDefault="00BF3BF4" w:rsidP="00BF3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3BF4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(группы, здания, территории (участка) предусмотрено обеспечение периодической сменяемости игрового материала, появление новых предметов, стимулирующих игровую, двигательную, познавательную и исследовательскую активность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98" w:type="dxa"/>
          </w:tcPr>
          <w:p w:rsidR="00D22207" w:rsidRPr="003757ED" w:rsidRDefault="00646D4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207" w:rsidRPr="003757ED" w:rsidTr="00103D65">
        <w:tc>
          <w:tcPr>
            <w:tcW w:w="655" w:type="dxa"/>
          </w:tcPr>
          <w:p w:rsidR="00D22207" w:rsidRDefault="00D22207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318" w:type="dxa"/>
          </w:tcPr>
          <w:p w:rsidR="00D22207" w:rsidRPr="00BF3BF4" w:rsidRDefault="00BF3BF4" w:rsidP="00BF3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4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учитывается гендерная специфика</w:t>
            </w:r>
          </w:p>
        </w:tc>
        <w:tc>
          <w:tcPr>
            <w:tcW w:w="2598" w:type="dxa"/>
          </w:tcPr>
          <w:p w:rsidR="00D22207" w:rsidRPr="003757ED" w:rsidRDefault="00646D4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207" w:rsidRPr="003757ED" w:rsidTr="00103D65">
        <w:tc>
          <w:tcPr>
            <w:tcW w:w="655" w:type="dxa"/>
          </w:tcPr>
          <w:p w:rsidR="00D22207" w:rsidRDefault="00D22207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6318" w:type="dxa"/>
          </w:tcPr>
          <w:p w:rsidR="00D22207" w:rsidRPr="00BF3BF4" w:rsidRDefault="00BF3BF4" w:rsidP="00BF3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4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пространства обеспечена возможность разнообразного использования объекта внутри одного </w:t>
            </w:r>
            <w:r w:rsidRPr="00BF3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 деятельности</w:t>
            </w:r>
          </w:p>
        </w:tc>
        <w:tc>
          <w:tcPr>
            <w:tcW w:w="2598" w:type="dxa"/>
          </w:tcPr>
          <w:p w:rsidR="00D22207" w:rsidRPr="003757ED" w:rsidRDefault="00646D4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D22207" w:rsidRPr="003757ED" w:rsidTr="00103D65">
        <w:tc>
          <w:tcPr>
            <w:tcW w:w="655" w:type="dxa"/>
          </w:tcPr>
          <w:p w:rsidR="00D22207" w:rsidRDefault="00D22207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</w:t>
            </w:r>
          </w:p>
        </w:tc>
        <w:tc>
          <w:tcPr>
            <w:tcW w:w="6318" w:type="dxa"/>
          </w:tcPr>
          <w:p w:rsidR="00D22207" w:rsidRPr="00BF3BF4" w:rsidRDefault="00BF3BF4" w:rsidP="00BF3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4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используются игровые объекты, которые вариативно используются детьми (например, на горке, дети поднимаются и спускаются различными способами, катаются и качаются, цепляются).</w:t>
            </w:r>
          </w:p>
        </w:tc>
        <w:tc>
          <w:tcPr>
            <w:tcW w:w="2598" w:type="dxa"/>
          </w:tcPr>
          <w:p w:rsidR="00D22207" w:rsidRPr="003757ED" w:rsidRDefault="00646D4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207" w:rsidRPr="003757ED" w:rsidTr="00103D65">
        <w:tc>
          <w:tcPr>
            <w:tcW w:w="655" w:type="dxa"/>
          </w:tcPr>
          <w:p w:rsidR="00D22207" w:rsidRDefault="00D22207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6318" w:type="dxa"/>
          </w:tcPr>
          <w:p w:rsidR="00D22207" w:rsidRPr="00BF3BF4" w:rsidRDefault="00BF3BF4" w:rsidP="00BF3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4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пространства участка обеспечено </w:t>
            </w:r>
            <w:proofErr w:type="spellStart"/>
            <w:r w:rsidRPr="00BF3BF4">
              <w:rPr>
                <w:rFonts w:ascii="Times New Roman" w:hAnsi="Times New Roman" w:cs="Times New Roman"/>
                <w:sz w:val="24"/>
                <w:szCs w:val="24"/>
              </w:rPr>
              <w:t>разноуровневое</w:t>
            </w:r>
            <w:proofErr w:type="spellEnd"/>
            <w:r w:rsidRPr="00BF3BF4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расположение объектов (пеньки, земляные насыпи, горки), что обеспечивает возможность для разнообразных движений, пробы самых разных движений, поиска границ своих возможностей, развития двигательной компетентности, собственной безопасности, координации, образа пространства и телесного образа себя</w:t>
            </w:r>
          </w:p>
        </w:tc>
        <w:tc>
          <w:tcPr>
            <w:tcW w:w="2598" w:type="dxa"/>
          </w:tcPr>
          <w:p w:rsidR="00D22207" w:rsidRPr="003757ED" w:rsidRDefault="00646D4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207" w:rsidRPr="003757ED" w:rsidTr="00103D65">
        <w:tc>
          <w:tcPr>
            <w:tcW w:w="6973" w:type="dxa"/>
            <w:gridSpan w:val="2"/>
          </w:tcPr>
          <w:p w:rsidR="00D22207" w:rsidRPr="003757ED" w:rsidRDefault="00D22207" w:rsidP="00BF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5F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ичество баллов по показателю:</w:t>
            </w:r>
            <w:r w:rsidR="005E21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3BF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7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 w:rsidR="00BF3BF4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2598" w:type="dxa"/>
          </w:tcPr>
          <w:p w:rsidR="00D22207" w:rsidRPr="003757ED" w:rsidRDefault="00646D4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22207" w:rsidRPr="003757ED" w:rsidTr="00103D65">
        <w:tc>
          <w:tcPr>
            <w:tcW w:w="9571" w:type="dxa"/>
            <w:gridSpan w:val="3"/>
          </w:tcPr>
          <w:p w:rsidR="00D22207" w:rsidRPr="00BF3BF4" w:rsidRDefault="00BF3BF4" w:rsidP="00103D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BF4">
              <w:rPr>
                <w:rFonts w:ascii="Times New Roman" w:hAnsi="Times New Roman" w:cs="Times New Roman"/>
                <w:b/>
                <w:sz w:val="24"/>
                <w:szCs w:val="24"/>
              </w:rPr>
              <w:t>V. Показатели, характеризующие общий критерий оценки качества развивающей предметно-пространственной среды, касающиеся ее доступности</w:t>
            </w:r>
          </w:p>
        </w:tc>
      </w:tr>
      <w:tr w:rsidR="00D22207" w:rsidRPr="003757ED" w:rsidTr="00103D65">
        <w:tc>
          <w:tcPr>
            <w:tcW w:w="655" w:type="dxa"/>
          </w:tcPr>
          <w:p w:rsidR="00D22207" w:rsidRPr="003757ED" w:rsidRDefault="00D22207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318" w:type="dxa"/>
          </w:tcPr>
          <w:p w:rsidR="00D22207" w:rsidRPr="00587685" w:rsidRDefault="00587685" w:rsidP="0010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85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пространства, в групповых и других помещениях, предназначенных для образовательной деятельности детей (музыкальном, спортивном залах, зимнем саду, изостудии, театре и др.), обеспечены условия для общения и совместной деятельности детей как </w:t>
            </w:r>
            <w:proofErr w:type="gramStart"/>
            <w:r w:rsidRPr="0058768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87685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так и со сверстниками в разных групповых сочетаниях</w:t>
            </w:r>
          </w:p>
        </w:tc>
        <w:tc>
          <w:tcPr>
            <w:tcW w:w="2598" w:type="dxa"/>
          </w:tcPr>
          <w:p w:rsidR="00D22207" w:rsidRPr="003757ED" w:rsidRDefault="00646D4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207" w:rsidRPr="003757ED" w:rsidTr="00103D65">
        <w:tc>
          <w:tcPr>
            <w:tcW w:w="655" w:type="dxa"/>
          </w:tcPr>
          <w:p w:rsidR="00D22207" w:rsidRPr="003757ED" w:rsidRDefault="00D22207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318" w:type="dxa"/>
          </w:tcPr>
          <w:p w:rsidR="00D22207" w:rsidRPr="00587685" w:rsidRDefault="00587685" w:rsidP="0058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685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организованы условия, при которых дети имеют возможность собираться для игр и занятий всей группой вместе, а также объединяться в малые группы в соответствии со своими интересами</w:t>
            </w:r>
          </w:p>
        </w:tc>
        <w:tc>
          <w:tcPr>
            <w:tcW w:w="2598" w:type="dxa"/>
          </w:tcPr>
          <w:p w:rsidR="00D22207" w:rsidRPr="003757ED" w:rsidRDefault="00646D4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207" w:rsidRPr="003757ED" w:rsidTr="00103D65">
        <w:tc>
          <w:tcPr>
            <w:tcW w:w="655" w:type="dxa"/>
          </w:tcPr>
          <w:p w:rsidR="00D22207" w:rsidRPr="003757ED" w:rsidRDefault="00D22207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318" w:type="dxa"/>
          </w:tcPr>
          <w:p w:rsidR="00D22207" w:rsidRPr="00587685" w:rsidRDefault="00587685" w:rsidP="0058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685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прилегающих территорий здания образовательной организации выделены зоны для общения и совместной деятельности больших и малых групп детей из разных возрастных групп и взрослых, в том числе для использования методов проектирования как средств поисковой, познавательно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7685">
              <w:rPr>
                <w:rFonts w:ascii="Times New Roman" w:hAnsi="Times New Roman" w:cs="Times New Roman"/>
                <w:sz w:val="24"/>
                <w:szCs w:val="24"/>
              </w:rPr>
              <w:t>исследовательской, творческой, игровой и др. видов деятельности детей</w:t>
            </w:r>
          </w:p>
        </w:tc>
        <w:tc>
          <w:tcPr>
            <w:tcW w:w="2598" w:type="dxa"/>
          </w:tcPr>
          <w:p w:rsidR="00D22207" w:rsidRPr="003757ED" w:rsidRDefault="00646D4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207" w:rsidRPr="003757ED" w:rsidTr="00103D65">
        <w:tc>
          <w:tcPr>
            <w:tcW w:w="655" w:type="dxa"/>
          </w:tcPr>
          <w:p w:rsidR="00D22207" w:rsidRPr="003757ED" w:rsidRDefault="00D22207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318" w:type="dxa"/>
          </w:tcPr>
          <w:p w:rsidR="00D22207" w:rsidRPr="00587685" w:rsidRDefault="00587685" w:rsidP="0058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685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здания, территории (участка) обеспечена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</w:t>
            </w:r>
          </w:p>
        </w:tc>
        <w:tc>
          <w:tcPr>
            <w:tcW w:w="2598" w:type="dxa"/>
          </w:tcPr>
          <w:p w:rsidR="00D22207" w:rsidRPr="003757ED" w:rsidRDefault="00646D4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7685" w:rsidRPr="003757ED" w:rsidTr="00103D65">
        <w:tc>
          <w:tcPr>
            <w:tcW w:w="655" w:type="dxa"/>
          </w:tcPr>
          <w:p w:rsidR="00587685" w:rsidRDefault="00587685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318" w:type="dxa"/>
          </w:tcPr>
          <w:p w:rsidR="00587685" w:rsidRPr="00587685" w:rsidRDefault="00587685" w:rsidP="0058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685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группы обеспечена доступность для воспитанников, в том числе детей с ограниченными возможностями здоровья 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685">
              <w:rPr>
                <w:rFonts w:ascii="Times New Roman" w:hAnsi="Times New Roman" w:cs="Times New Roman"/>
                <w:sz w:val="24"/>
                <w:szCs w:val="24"/>
              </w:rPr>
              <w:t>инвалидов, всех помещений, где осуществляется образовательная деятельность</w:t>
            </w:r>
          </w:p>
        </w:tc>
        <w:tc>
          <w:tcPr>
            <w:tcW w:w="2598" w:type="dxa"/>
          </w:tcPr>
          <w:p w:rsidR="00587685" w:rsidRPr="003757ED" w:rsidRDefault="00646D4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7685" w:rsidRPr="003757ED" w:rsidTr="00103D65">
        <w:tc>
          <w:tcPr>
            <w:tcW w:w="655" w:type="dxa"/>
          </w:tcPr>
          <w:p w:rsidR="00587685" w:rsidRDefault="00587685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318" w:type="dxa"/>
          </w:tcPr>
          <w:p w:rsidR="00587685" w:rsidRPr="00524B54" w:rsidRDefault="00524B54" w:rsidP="00524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B54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здания, территории (участка) обеспечен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2598" w:type="dxa"/>
          </w:tcPr>
          <w:p w:rsidR="00587685" w:rsidRPr="003757ED" w:rsidRDefault="00646D4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7685" w:rsidRPr="003757ED" w:rsidTr="00103D65">
        <w:tc>
          <w:tcPr>
            <w:tcW w:w="655" w:type="dxa"/>
          </w:tcPr>
          <w:p w:rsidR="00587685" w:rsidRDefault="00587685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6318" w:type="dxa"/>
          </w:tcPr>
          <w:p w:rsidR="00587685" w:rsidRPr="00A97ECB" w:rsidRDefault="00A97ECB" w:rsidP="00A9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ECB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пространства группы обеспечен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</w:t>
            </w:r>
            <w:r w:rsidRPr="00A97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активности</w:t>
            </w:r>
          </w:p>
        </w:tc>
        <w:tc>
          <w:tcPr>
            <w:tcW w:w="2598" w:type="dxa"/>
          </w:tcPr>
          <w:p w:rsidR="00587685" w:rsidRPr="003757ED" w:rsidRDefault="00646D4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A97ECB" w:rsidRPr="003757ED" w:rsidTr="00103D65">
        <w:tc>
          <w:tcPr>
            <w:tcW w:w="655" w:type="dxa"/>
          </w:tcPr>
          <w:p w:rsidR="00A97ECB" w:rsidRDefault="00A97ECB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6318" w:type="dxa"/>
          </w:tcPr>
          <w:p w:rsidR="00A97ECB" w:rsidRPr="00A97ECB" w:rsidRDefault="00A97ECB" w:rsidP="00A9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EC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обеспечена возможность для обсуждения родителями (законными представителями) детей вопросов, связанных с реализацией Программы</w:t>
            </w:r>
          </w:p>
        </w:tc>
        <w:tc>
          <w:tcPr>
            <w:tcW w:w="2598" w:type="dxa"/>
          </w:tcPr>
          <w:p w:rsidR="00A97ECB" w:rsidRPr="003757ED" w:rsidRDefault="00646D4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7ECB" w:rsidRPr="003757ED" w:rsidTr="00103D65">
        <w:tc>
          <w:tcPr>
            <w:tcW w:w="655" w:type="dxa"/>
          </w:tcPr>
          <w:p w:rsidR="00A97ECB" w:rsidRDefault="00A97ECB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6318" w:type="dxa"/>
          </w:tcPr>
          <w:p w:rsidR="00A97ECB" w:rsidRPr="00A97ECB" w:rsidRDefault="00A97ECB" w:rsidP="00A9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EC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обеспечена возможность для ознакомления родителей (законных представителей) детей с организацией развивающей предметно-пространственной среды в семейных условиях, для соблюдения единства семейного и общественного воспитания, что способствует конструктивному взаимодействию семьи и образовательной организации в целях поддержки индивидуальности ребенка в ходе реализации Программы</w:t>
            </w:r>
          </w:p>
        </w:tc>
        <w:tc>
          <w:tcPr>
            <w:tcW w:w="2598" w:type="dxa"/>
          </w:tcPr>
          <w:p w:rsidR="00A97ECB" w:rsidRPr="003757ED" w:rsidRDefault="00646D4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7ECB" w:rsidRPr="003757ED" w:rsidTr="00103D65">
        <w:tc>
          <w:tcPr>
            <w:tcW w:w="655" w:type="dxa"/>
          </w:tcPr>
          <w:p w:rsidR="00A97ECB" w:rsidRDefault="00A97ECB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6318" w:type="dxa"/>
          </w:tcPr>
          <w:p w:rsidR="00A97ECB" w:rsidRPr="00A97ECB" w:rsidRDefault="00A97ECB" w:rsidP="00A9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7ECB">
              <w:rPr>
                <w:rFonts w:ascii="Times New Roman" w:hAnsi="Times New Roman" w:cs="Times New Roman"/>
                <w:sz w:val="24"/>
                <w:szCs w:val="24"/>
              </w:rPr>
              <w:t>Наличие в группах различных центров активности, образованных при расположении мебели, крупного игрового оборудования не только по периметру (вдоль стен), но и во внутреннем пространстве группы (не менее пяти), дающих возможность детям приобрести разнообразный опыт в самостоятельной (творческой, познавательной, продуктивной, трудовой, конструктивной, социально-ориентированной, двигательной) деятельности (стеллажи, контейнеры для хранения игрушек, материалов с надписями (отличительными знаками, символами), а также дополнительных материалов, для</w:t>
            </w:r>
            <w:proofErr w:type="gramEnd"/>
            <w:r w:rsidRPr="00A97ECB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изменения, дополнения обустройства центров активности</w:t>
            </w:r>
          </w:p>
        </w:tc>
        <w:tc>
          <w:tcPr>
            <w:tcW w:w="2598" w:type="dxa"/>
          </w:tcPr>
          <w:p w:rsidR="00A97ECB" w:rsidRPr="003757ED" w:rsidRDefault="00646D4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7ECB" w:rsidRPr="003757ED" w:rsidTr="00103D65">
        <w:tc>
          <w:tcPr>
            <w:tcW w:w="655" w:type="dxa"/>
          </w:tcPr>
          <w:p w:rsidR="00A97ECB" w:rsidRDefault="00A97ECB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6318" w:type="dxa"/>
          </w:tcPr>
          <w:p w:rsidR="00A97ECB" w:rsidRPr="00A97ECB" w:rsidRDefault="00A97ECB" w:rsidP="00A9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EC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группы, участка обеспечена возможность периодической смены игрового материала, появления новых предметов, стимулирующих игровую, двигательную, познавательную и исследовательскую активность детей</w:t>
            </w:r>
          </w:p>
        </w:tc>
        <w:tc>
          <w:tcPr>
            <w:tcW w:w="2598" w:type="dxa"/>
          </w:tcPr>
          <w:p w:rsidR="00A97ECB" w:rsidRPr="003757ED" w:rsidRDefault="00646D4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7ECB" w:rsidRPr="003757ED" w:rsidTr="00103D65">
        <w:tc>
          <w:tcPr>
            <w:tcW w:w="655" w:type="dxa"/>
          </w:tcPr>
          <w:p w:rsidR="00A97ECB" w:rsidRDefault="00A97ECB" w:rsidP="00A9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6318" w:type="dxa"/>
          </w:tcPr>
          <w:p w:rsidR="00A97ECB" w:rsidRPr="00A97ECB" w:rsidRDefault="00A97ECB" w:rsidP="00A9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EC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группы, участка обеспечена возможность более одного места для уединения, что позволяет организовывать непрерывную образовательную деятельность для одного или двух-трех детей отдельно от занятий основной группы с использованием уединенного места</w:t>
            </w:r>
          </w:p>
        </w:tc>
        <w:tc>
          <w:tcPr>
            <w:tcW w:w="2598" w:type="dxa"/>
          </w:tcPr>
          <w:p w:rsidR="00A97ECB" w:rsidRPr="003757ED" w:rsidRDefault="00646D4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7ECB" w:rsidRPr="003757ED" w:rsidTr="00103D65">
        <w:tc>
          <w:tcPr>
            <w:tcW w:w="655" w:type="dxa"/>
          </w:tcPr>
          <w:p w:rsidR="00A97ECB" w:rsidRDefault="00A97ECB" w:rsidP="00A9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6318" w:type="dxa"/>
          </w:tcPr>
          <w:p w:rsidR="00A97ECB" w:rsidRPr="00A97ECB" w:rsidRDefault="00A97ECB" w:rsidP="00A9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EC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группы, участка обеспечена адекватность объектов росту и двигательным возможностям детей (разнообразие ростовых характеристик объектов)</w:t>
            </w:r>
          </w:p>
        </w:tc>
        <w:tc>
          <w:tcPr>
            <w:tcW w:w="2598" w:type="dxa"/>
          </w:tcPr>
          <w:p w:rsidR="00A97ECB" w:rsidRPr="003757ED" w:rsidRDefault="00646D4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7ECB" w:rsidRPr="003757ED" w:rsidTr="00103D65">
        <w:tc>
          <w:tcPr>
            <w:tcW w:w="655" w:type="dxa"/>
          </w:tcPr>
          <w:p w:rsidR="00A97ECB" w:rsidRDefault="00A97ECB" w:rsidP="00A9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6318" w:type="dxa"/>
          </w:tcPr>
          <w:p w:rsidR="00A97ECB" w:rsidRPr="00A97ECB" w:rsidRDefault="00A97ECB" w:rsidP="00A9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EC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группы, участка обеспечено сочетание открытых пространств и мест для спокойной игры и уединения, как условие психологического комфорта</w:t>
            </w:r>
          </w:p>
        </w:tc>
        <w:tc>
          <w:tcPr>
            <w:tcW w:w="2598" w:type="dxa"/>
          </w:tcPr>
          <w:p w:rsidR="00A97ECB" w:rsidRPr="003757ED" w:rsidRDefault="00646D4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207" w:rsidRPr="00F61B8B" w:rsidTr="00103D65">
        <w:tc>
          <w:tcPr>
            <w:tcW w:w="6973" w:type="dxa"/>
            <w:gridSpan w:val="2"/>
          </w:tcPr>
          <w:p w:rsidR="00D22207" w:rsidRPr="00F61B8B" w:rsidRDefault="00D22207" w:rsidP="0010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B8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показателю: </w:t>
            </w:r>
            <w:r w:rsidRPr="00F61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11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F61B8B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2598" w:type="dxa"/>
          </w:tcPr>
          <w:p w:rsidR="00D22207" w:rsidRPr="00F61B8B" w:rsidRDefault="00646D4C" w:rsidP="00646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D22207" w:rsidRPr="00F61B8B" w:rsidTr="00103D65">
        <w:tc>
          <w:tcPr>
            <w:tcW w:w="9571" w:type="dxa"/>
            <w:gridSpan w:val="3"/>
          </w:tcPr>
          <w:p w:rsidR="00D22207" w:rsidRPr="00F71113" w:rsidRDefault="00F71113" w:rsidP="00103D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13">
              <w:rPr>
                <w:rFonts w:ascii="Times New Roman" w:hAnsi="Times New Roman" w:cs="Times New Roman"/>
                <w:b/>
                <w:sz w:val="24"/>
                <w:szCs w:val="24"/>
              </w:rPr>
              <w:t>VI. Показатели, характеризующие общий критерий оценки качества развивающей предметно-пространственной среды, касающиеся безопасности предметно-пространственной среды</w:t>
            </w:r>
          </w:p>
        </w:tc>
      </w:tr>
      <w:tr w:rsidR="00D22207" w:rsidRPr="003757ED" w:rsidTr="00103D65">
        <w:tc>
          <w:tcPr>
            <w:tcW w:w="655" w:type="dxa"/>
          </w:tcPr>
          <w:p w:rsidR="00D22207" w:rsidRPr="003757ED" w:rsidRDefault="00D22207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318" w:type="dxa"/>
          </w:tcPr>
          <w:p w:rsidR="00D22207" w:rsidRPr="00F71113" w:rsidRDefault="00F71113" w:rsidP="00F7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пространство и все его элементы отвечают требованиям по обеспечению надежности и безопасности их использования, </w:t>
            </w:r>
            <w:proofErr w:type="gramStart"/>
            <w:r w:rsidRPr="00F71113">
              <w:rPr>
                <w:rFonts w:ascii="Times New Roman" w:hAnsi="Times New Roman" w:cs="Times New Roman"/>
                <w:sz w:val="24"/>
                <w:szCs w:val="24"/>
              </w:rPr>
              <w:t>такими</w:t>
            </w:r>
            <w:proofErr w:type="gramEnd"/>
            <w:r w:rsidRPr="00F71113">
              <w:rPr>
                <w:rFonts w:ascii="Times New Roman" w:hAnsi="Times New Roman" w:cs="Times New Roman"/>
                <w:sz w:val="24"/>
                <w:szCs w:val="24"/>
              </w:rPr>
              <w:t xml:space="preserve"> как санитарно-эпидемиологические правила и нормативы и правила </w:t>
            </w:r>
            <w:r w:rsidRPr="00F71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пожарной безопасности</w:t>
            </w:r>
          </w:p>
        </w:tc>
        <w:tc>
          <w:tcPr>
            <w:tcW w:w="2598" w:type="dxa"/>
          </w:tcPr>
          <w:p w:rsidR="00D22207" w:rsidRPr="003757ED" w:rsidRDefault="00646D4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D22207" w:rsidRPr="003757ED" w:rsidTr="00103D65">
        <w:tc>
          <w:tcPr>
            <w:tcW w:w="655" w:type="dxa"/>
          </w:tcPr>
          <w:p w:rsidR="00D22207" w:rsidRPr="003757ED" w:rsidRDefault="00D22207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6318" w:type="dxa"/>
          </w:tcPr>
          <w:p w:rsidR="00D22207" w:rsidRPr="00F71113" w:rsidRDefault="00F71113" w:rsidP="00F7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1113">
              <w:rPr>
                <w:rFonts w:ascii="Times New Roman" w:hAnsi="Times New Roman" w:cs="Times New Roman"/>
                <w:sz w:val="24"/>
                <w:szCs w:val="24"/>
              </w:rPr>
              <w:t>Образовательное пространство организовано с учетом специфики информационной социализации детей и правил безопасного пользования Интернетом: игровой, коммуникативной, познавательно-исследовательской, двигательной, конструирования, восприятия произведений словесного, музыкального и изобразительного творчества, продуктивной деятельности и пр.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</w:t>
            </w:r>
            <w:proofErr w:type="gramEnd"/>
          </w:p>
        </w:tc>
        <w:tc>
          <w:tcPr>
            <w:tcW w:w="2598" w:type="dxa"/>
          </w:tcPr>
          <w:p w:rsidR="00D22207" w:rsidRPr="003757ED" w:rsidRDefault="00646D4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207" w:rsidRPr="003757ED" w:rsidTr="00103D65">
        <w:tc>
          <w:tcPr>
            <w:tcW w:w="655" w:type="dxa"/>
          </w:tcPr>
          <w:p w:rsidR="00D22207" w:rsidRDefault="00D22207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318" w:type="dxa"/>
          </w:tcPr>
          <w:p w:rsidR="00D22207" w:rsidRPr="00F71113" w:rsidRDefault="00F71113" w:rsidP="005E2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3">
              <w:rPr>
                <w:rFonts w:ascii="Times New Roman" w:hAnsi="Times New Roman" w:cs="Times New Roman"/>
                <w:sz w:val="24"/>
                <w:szCs w:val="24"/>
              </w:rPr>
              <w:t>В образовательном пространстве групповых, а также в иных помещениях образовательной организации обеспечена возможность подключения к Всемирной информационно-тел</w:t>
            </w:r>
            <w:r w:rsidR="005E2174">
              <w:rPr>
                <w:rFonts w:ascii="Times New Roman" w:hAnsi="Times New Roman" w:cs="Times New Roman"/>
                <w:sz w:val="24"/>
                <w:szCs w:val="24"/>
              </w:rPr>
              <w:t>екоммуникационной сети Интернет.</w:t>
            </w:r>
          </w:p>
        </w:tc>
        <w:tc>
          <w:tcPr>
            <w:tcW w:w="2598" w:type="dxa"/>
          </w:tcPr>
          <w:p w:rsidR="00D22207" w:rsidRPr="003757ED" w:rsidRDefault="00646D4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1113" w:rsidRPr="003757ED" w:rsidTr="00103D65">
        <w:tc>
          <w:tcPr>
            <w:tcW w:w="655" w:type="dxa"/>
          </w:tcPr>
          <w:p w:rsidR="00F71113" w:rsidRDefault="00F71113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318" w:type="dxa"/>
          </w:tcPr>
          <w:p w:rsidR="00F71113" w:rsidRPr="00F71113" w:rsidRDefault="00F71113" w:rsidP="00F7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3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здания, участка используются исправные и сохранные материалы и оборудование</w:t>
            </w:r>
          </w:p>
        </w:tc>
        <w:tc>
          <w:tcPr>
            <w:tcW w:w="2598" w:type="dxa"/>
          </w:tcPr>
          <w:p w:rsidR="00F71113" w:rsidRPr="003757ED" w:rsidRDefault="00646D4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1113" w:rsidRPr="003757ED" w:rsidTr="00103D65">
        <w:tc>
          <w:tcPr>
            <w:tcW w:w="655" w:type="dxa"/>
          </w:tcPr>
          <w:p w:rsidR="00F71113" w:rsidRDefault="00F71113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6318" w:type="dxa"/>
          </w:tcPr>
          <w:p w:rsidR="00F71113" w:rsidRPr="00F71113" w:rsidRDefault="00F71113" w:rsidP="00F7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3">
              <w:rPr>
                <w:rFonts w:ascii="Times New Roman" w:hAnsi="Times New Roman" w:cs="Times New Roman"/>
                <w:sz w:val="24"/>
                <w:szCs w:val="24"/>
              </w:rPr>
              <w:t>В организации предметно-пространственной среды группы используются исправные и сохранные материалы и оборудование</w:t>
            </w:r>
          </w:p>
        </w:tc>
        <w:tc>
          <w:tcPr>
            <w:tcW w:w="2598" w:type="dxa"/>
          </w:tcPr>
          <w:p w:rsidR="00F71113" w:rsidRPr="003757ED" w:rsidRDefault="00646D4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1113" w:rsidRPr="003757ED" w:rsidTr="00103D65">
        <w:tc>
          <w:tcPr>
            <w:tcW w:w="655" w:type="dxa"/>
          </w:tcPr>
          <w:p w:rsidR="00F71113" w:rsidRDefault="00F71113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6318" w:type="dxa"/>
          </w:tcPr>
          <w:p w:rsidR="00F71113" w:rsidRPr="00F71113" w:rsidRDefault="00F71113" w:rsidP="00F7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3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обеспечены условия для проведения диагностики состояния здоровья детей, медицинских процедур, коррекционных и профилактических мероприятий</w:t>
            </w:r>
          </w:p>
        </w:tc>
        <w:tc>
          <w:tcPr>
            <w:tcW w:w="2598" w:type="dxa"/>
          </w:tcPr>
          <w:p w:rsidR="00F71113" w:rsidRPr="003757ED" w:rsidRDefault="00646D4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1113" w:rsidRPr="003757ED" w:rsidTr="00103D65">
        <w:tc>
          <w:tcPr>
            <w:tcW w:w="655" w:type="dxa"/>
          </w:tcPr>
          <w:p w:rsidR="00F71113" w:rsidRDefault="00F71113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6318" w:type="dxa"/>
          </w:tcPr>
          <w:p w:rsidR="00F71113" w:rsidRPr="00F71113" w:rsidRDefault="00F71113" w:rsidP="00F7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3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пространства учитывается необходимость обеспечения </w:t>
            </w:r>
            <w:proofErr w:type="gramStart"/>
            <w:r w:rsidRPr="00F71113">
              <w:rPr>
                <w:rFonts w:ascii="Times New Roman" w:hAnsi="Times New Roman" w:cs="Times New Roman"/>
                <w:sz w:val="24"/>
                <w:szCs w:val="24"/>
              </w:rPr>
              <w:t>эмоциональное</w:t>
            </w:r>
            <w:proofErr w:type="gramEnd"/>
            <w:r w:rsidRPr="00F71113">
              <w:rPr>
                <w:rFonts w:ascii="Times New Roman" w:hAnsi="Times New Roman" w:cs="Times New Roman"/>
                <w:sz w:val="24"/>
                <w:szCs w:val="24"/>
              </w:rPr>
              <w:t xml:space="preserve"> благополучия детей во взаимодействии с предметно-пространственным окружением и комфортные условия для работы сотрудников образовательной организации</w:t>
            </w:r>
          </w:p>
        </w:tc>
        <w:tc>
          <w:tcPr>
            <w:tcW w:w="2598" w:type="dxa"/>
          </w:tcPr>
          <w:p w:rsidR="00F71113" w:rsidRPr="003757ED" w:rsidRDefault="00646D4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1113" w:rsidRPr="003757ED" w:rsidTr="00103D65">
        <w:tc>
          <w:tcPr>
            <w:tcW w:w="655" w:type="dxa"/>
          </w:tcPr>
          <w:p w:rsidR="00F71113" w:rsidRDefault="00F71113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6318" w:type="dxa"/>
          </w:tcPr>
          <w:p w:rsidR="00F71113" w:rsidRPr="00F71113" w:rsidRDefault="00F71113" w:rsidP="00F7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3">
              <w:rPr>
                <w:rFonts w:ascii="Times New Roman" w:hAnsi="Times New Roman" w:cs="Times New Roman"/>
                <w:sz w:val="24"/>
                <w:szCs w:val="24"/>
              </w:rPr>
              <w:t>В организации предметно-пространственной среды групповых и других помещений обеспечено достаточно пространства для свободного передвижения детей, а также выделены помещения или зоны для разных видов двигательной активности детей - бега, прыжков, лазания, метания и др</w:t>
            </w:r>
            <w:r w:rsidR="005E21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8" w:type="dxa"/>
          </w:tcPr>
          <w:p w:rsidR="00F71113" w:rsidRPr="003757ED" w:rsidRDefault="00646D4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1113" w:rsidRPr="003757ED" w:rsidTr="00103D65">
        <w:tc>
          <w:tcPr>
            <w:tcW w:w="655" w:type="dxa"/>
          </w:tcPr>
          <w:p w:rsidR="00F71113" w:rsidRDefault="00F71113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6318" w:type="dxa"/>
          </w:tcPr>
          <w:p w:rsidR="00F71113" w:rsidRPr="00F71113" w:rsidRDefault="00F71113" w:rsidP="00F7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3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обеспечена возможность для максимального рассредоточения детей в групповом блоке (рациональное использование всех помещений, игровая, спальня и приемная)</w:t>
            </w:r>
          </w:p>
        </w:tc>
        <w:tc>
          <w:tcPr>
            <w:tcW w:w="2598" w:type="dxa"/>
          </w:tcPr>
          <w:p w:rsidR="00F71113" w:rsidRPr="003757ED" w:rsidRDefault="00646D4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1113" w:rsidRPr="003757ED" w:rsidTr="00103D65">
        <w:tc>
          <w:tcPr>
            <w:tcW w:w="655" w:type="dxa"/>
          </w:tcPr>
          <w:p w:rsidR="00F71113" w:rsidRDefault="00F71113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6318" w:type="dxa"/>
          </w:tcPr>
          <w:p w:rsidR="00F71113" w:rsidRPr="00F71113" w:rsidRDefault="00F71113" w:rsidP="00F7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3">
              <w:rPr>
                <w:rFonts w:ascii="Times New Roman" w:hAnsi="Times New Roman" w:cs="Times New Roman"/>
                <w:sz w:val="24"/>
                <w:szCs w:val="24"/>
              </w:rPr>
              <w:t>В организации предметно-пространственной среды дети имеют возможность безопасного доступа к объектам инфраструктуры образовательной организации, а также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2598" w:type="dxa"/>
          </w:tcPr>
          <w:p w:rsidR="00F71113" w:rsidRPr="003757ED" w:rsidRDefault="00646D4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1113" w:rsidRPr="003757ED" w:rsidTr="00103D65">
        <w:tc>
          <w:tcPr>
            <w:tcW w:w="655" w:type="dxa"/>
          </w:tcPr>
          <w:p w:rsidR="00F71113" w:rsidRDefault="00F71113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6318" w:type="dxa"/>
          </w:tcPr>
          <w:p w:rsidR="00F71113" w:rsidRPr="00F71113" w:rsidRDefault="00F71113" w:rsidP="00F7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3">
              <w:rPr>
                <w:rFonts w:ascii="Times New Roman" w:hAnsi="Times New Roman" w:cs="Times New Roman"/>
                <w:sz w:val="24"/>
                <w:szCs w:val="24"/>
              </w:rPr>
              <w:t>В помещениях образовательной организации достаточно места для специального оборудования для детей с ограниченными возможностями, имеется специально приспособленная мебель, позволяющая безопасно заниматься разными видами деятельности, общаться и играть со сверстниками</w:t>
            </w:r>
          </w:p>
        </w:tc>
        <w:tc>
          <w:tcPr>
            <w:tcW w:w="2598" w:type="dxa"/>
          </w:tcPr>
          <w:p w:rsidR="00F71113" w:rsidRPr="003757ED" w:rsidRDefault="00646D4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1113" w:rsidRPr="003757ED" w:rsidTr="00103D65">
        <w:tc>
          <w:tcPr>
            <w:tcW w:w="655" w:type="dxa"/>
          </w:tcPr>
          <w:p w:rsidR="00F71113" w:rsidRDefault="00F71113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6318" w:type="dxa"/>
          </w:tcPr>
          <w:p w:rsidR="00F71113" w:rsidRPr="00F71113" w:rsidRDefault="00F71113" w:rsidP="00F7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3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пространства территории образовательной организации организована защита от погодных явлений </w:t>
            </w:r>
            <w:r w:rsidRPr="00F71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(снег, ветер, солнце и пр.)</w:t>
            </w:r>
          </w:p>
        </w:tc>
        <w:tc>
          <w:tcPr>
            <w:tcW w:w="2598" w:type="dxa"/>
          </w:tcPr>
          <w:p w:rsidR="00F71113" w:rsidRPr="003757ED" w:rsidRDefault="00646D4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F71113" w:rsidRPr="003757ED" w:rsidTr="00103D65">
        <w:tc>
          <w:tcPr>
            <w:tcW w:w="655" w:type="dxa"/>
          </w:tcPr>
          <w:p w:rsidR="00F71113" w:rsidRDefault="00F71113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6.13</w:t>
            </w:r>
          </w:p>
        </w:tc>
        <w:tc>
          <w:tcPr>
            <w:tcW w:w="6318" w:type="dxa"/>
          </w:tcPr>
          <w:p w:rsidR="00F71113" w:rsidRPr="00F71113" w:rsidRDefault="00F71113" w:rsidP="00F7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3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пространства участка, на одного ребенка дошкольного возраста (от 3 до 7 лет) приходится не меньше 9 кв. м площади участка </w:t>
            </w:r>
          </w:p>
        </w:tc>
        <w:tc>
          <w:tcPr>
            <w:tcW w:w="2598" w:type="dxa"/>
          </w:tcPr>
          <w:p w:rsidR="00F71113" w:rsidRPr="003757ED" w:rsidRDefault="00646D4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1113" w:rsidRPr="003757ED" w:rsidTr="00103D65">
        <w:tc>
          <w:tcPr>
            <w:tcW w:w="655" w:type="dxa"/>
          </w:tcPr>
          <w:p w:rsidR="00F71113" w:rsidRDefault="00F71113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6318" w:type="dxa"/>
          </w:tcPr>
          <w:p w:rsidR="00F71113" w:rsidRPr="00F71113" w:rsidRDefault="00F71113" w:rsidP="00F7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3">
              <w:rPr>
                <w:rFonts w:ascii="Times New Roman" w:hAnsi="Times New Roman" w:cs="Times New Roman"/>
                <w:sz w:val="24"/>
                <w:szCs w:val="24"/>
              </w:rPr>
              <w:t>Маятниковые качели на участках расположены безопасно в 1,5 м. от стоек и зоны движения во всех направлениях</w:t>
            </w:r>
          </w:p>
        </w:tc>
        <w:tc>
          <w:tcPr>
            <w:tcW w:w="2598" w:type="dxa"/>
          </w:tcPr>
          <w:p w:rsidR="00F71113" w:rsidRPr="003757ED" w:rsidRDefault="00646D4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1113" w:rsidRPr="003757ED" w:rsidTr="00103D65">
        <w:tc>
          <w:tcPr>
            <w:tcW w:w="655" w:type="dxa"/>
          </w:tcPr>
          <w:p w:rsidR="00F71113" w:rsidRDefault="00F71113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6318" w:type="dxa"/>
          </w:tcPr>
          <w:p w:rsidR="00F71113" w:rsidRPr="00F71113" w:rsidRDefault="00F71113" w:rsidP="00F7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3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территории образовательной организации зеленые насаждения занимают 50% (в условиях плотной городской застройки - 30%) территории участка ДОО</w:t>
            </w:r>
          </w:p>
        </w:tc>
        <w:tc>
          <w:tcPr>
            <w:tcW w:w="2598" w:type="dxa"/>
          </w:tcPr>
          <w:p w:rsidR="00F71113" w:rsidRPr="003757ED" w:rsidRDefault="00646D4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207" w:rsidRPr="00F61B8B" w:rsidTr="00103D65">
        <w:tc>
          <w:tcPr>
            <w:tcW w:w="6973" w:type="dxa"/>
            <w:gridSpan w:val="2"/>
          </w:tcPr>
          <w:p w:rsidR="00D22207" w:rsidRPr="00F61B8B" w:rsidRDefault="00D22207" w:rsidP="00F71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B8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показателю: </w:t>
            </w:r>
            <w:r w:rsidRPr="00F61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71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  <w:r w:rsidRPr="00F61B8B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2598" w:type="dxa"/>
          </w:tcPr>
          <w:p w:rsidR="00D22207" w:rsidRPr="00F61B8B" w:rsidRDefault="00646D4C" w:rsidP="00646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D22207" w:rsidRPr="00F61B8B" w:rsidTr="00103D65">
        <w:tc>
          <w:tcPr>
            <w:tcW w:w="9571" w:type="dxa"/>
            <w:gridSpan w:val="3"/>
          </w:tcPr>
          <w:p w:rsidR="00D22207" w:rsidRPr="00F71113" w:rsidRDefault="00F71113" w:rsidP="00103D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13">
              <w:rPr>
                <w:rFonts w:ascii="Times New Roman" w:hAnsi="Times New Roman" w:cs="Times New Roman"/>
                <w:b/>
                <w:sz w:val="24"/>
                <w:szCs w:val="24"/>
              </w:rPr>
              <w:t>VII. Показатели, характеризующие общий критерий оценки качества управления организационно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7111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педагогической деятельностью руководителей, касающейся проектирования развивающей предметно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71113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пространственной среды образовательной организации</w:t>
            </w:r>
          </w:p>
        </w:tc>
      </w:tr>
      <w:tr w:rsidR="00D22207" w:rsidRPr="003757ED" w:rsidTr="00103D65">
        <w:tc>
          <w:tcPr>
            <w:tcW w:w="655" w:type="dxa"/>
          </w:tcPr>
          <w:p w:rsidR="00D22207" w:rsidRPr="003757ED" w:rsidRDefault="00D22207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318" w:type="dxa"/>
          </w:tcPr>
          <w:p w:rsidR="00D22207" w:rsidRPr="00223614" w:rsidRDefault="00223614" w:rsidP="00223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614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предметно-пространственной среды (как функции управления) носит системно-средовой характер и определена как элемент целостного управленческого цикла, выполняющий в нем особую роль, имеющий специфическую цель, содержание, структуру, технологию реализации и взаимосвязанный с другими функциями управления образовательной организацией</w:t>
            </w:r>
          </w:p>
        </w:tc>
        <w:tc>
          <w:tcPr>
            <w:tcW w:w="2598" w:type="dxa"/>
          </w:tcPr>
          <w:p w:rsidR="00D22207" w:rsidRPr="003757ED" w:rsidRDefault="00646D4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207" w:rsidRPr="003757ED" w:rsidTr="00103D65">
        <w:tc>
          <w:tcPr>
            <w:tcW w:w="655" w:type="dxa"/>
          </w:tcPr>
          <w:p w:rsidR="00D22207" w:rsidRPr="003757ED" w:rsidRDefault="00D22207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318" w:type="dxa"/>
          </w:tcPr>
          <w:p w:rsidR="00D22207" w:rsidRPr="00223614" w:rsidRDefault="00223614" w:rsidP="00223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614">
              <w:rPr>
                <w:rFonts w:ascii="Times New Roman" w:hAnsi="Times New Roman" w:cs="Times New Roman"/>
                <w:sz w:val="24"/>
                <w:szCs w:val="24"/>
              </w:rPr>
              <w:t>Обеспечивается регулярный анализ информации о состоянии, эффективности развивающей предметн</w:t>
            </w:r>
            <w:proofErr w:type="gramStart"/>
            <w:r w:rsidRPr="0022361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23614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пространственной среды в практике управления образовательной организации</w:t>
            </w:r>
          </w:p>
        </w:tc>
        <w:tc>
          <w:tcPr>
            <w:tcW w:w="2598" w:type="dxa"/>
          </w:tcPr>
          <w:p w:rsidR="00D22207" w:rsidRPr="003757ED" w:rsidRDefault="00646D4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207" w:rsidRPr="003757ED" w:rsidTr="00103D65">
        <w:tc>
          <w:tcPr>
            <w:tcW w:w="655" w:type="dxa"/>
          </w:tcPr>
          <w:p w:rsidR="00D22207" w:rsidRPr="003757ED" w:rsidRDefault="00D22207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318" w:type="dxa"/>
          </w:tcPr>
          <w:p w:rsidR="00D22207" w:rsidRPr="00223614" w:rsidRDefault="00223614" w:rsidP="00223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61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Определено содержание организационно-педагогической деятельности руководителей образовательной </w:t>
            </w:r>
            <w:proofErr w:type="gramStart"/>
            <w:r w:rsidRPr="0022361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gramEnd"/>
            <w:r w:rsidRPr="00223614">
              <w:rPr>
                <w:rFonts w:ascii="Times New Roman" w:hAnsi="Times New Roman" w:cs="Times New Roman"/>
                <w:sz w:val="24"/>
                <w:szCs w:val="24"/>
              </w:rPr>
              <w:t xml:space="preserve"> в создании развивающей предметно-пространственной среды и технологии ее реализации</w:t>
            </w:r>
          </w:p>
        </w:tc>
        <w:tc>
          <w:tcPr>
            <w:tcW w:w="2598" w:type="dxa"/>
          </w:tcPr>
          <w:p w:rsidR="00D22207" w:rsidRPr="003757ED" w:rsidRDefault="00646D4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207" w:rsidRPr="003757ED" w:rsidTr="00103D65">
        <w:tc>
          <w:tcPr>
            <w:tcW w:w="655" w:type="dxa"/>
          </w:tcPr>
          <w:p w:rsidR="00D22207" w:rsidRPr="003757ED" w:rsidRDefault="00D22207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6318" w:type="dxa"/>
          </w:tcPr>
          <w:p w:rsidR="00D22207" w:rsidRPr="00223614" w:rsidRDefault="00223614" w:rsidP="00223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614">
              <w:rPr>
                <w:rFonts w:ascii="Times New Roman" w:hAnsi="Times New Roman" w:cs="Times New Roman"/>
                <w:sz w:val="24"/>
                <w:szCs w:val="24"/>
              </w:rPr>
              <w:t xml:space="preserve">Созданы условия реализации технологии организации развивающей среды: - обеспечение мотивации педагогических кадров образовательной организации по созданию развивающей среды в соответствии с Программой; - внедрение системы информационно-аналитического обеспечения организации развивающей предметно-пространственной среды; - построение содержания организации развивающей среды с учетом конкретных особенностей образовательной организации; - </w:t>
            </w:r>
            <w:proofErr w:type="gramStart"/>
            <w:r w:rsidRPr="00223614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программы повышения профессионализма управленческих и педагогических кадров непосредственно в образовательной организации, предусматривающей овладение ими теоретическими и практическими знаниями и умениями по созданию развивающей предметно-пространственной среды по Программе; - обеспечение передачи частичных функций управления по организации субъектами образовательного процесса, на основе активизирующих креативных форм методической работы в образовательной организации по созданию развивающей предметно-пространственной среды</w:t>
            </w:r>
            <w:proofErr w:type="gramEnd"/>
          </w:p>
        </w:tc>
        <w:tc>
          <w:tcPr>
            <w:tcW w:w="2598" w:type="dxa"/>
          </w:tcPr>
          <w:p w:rsidR="00D22207" w:rsidRPr="003757ED" w:rsidRDefault="00646D4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207" w:rsidRPr="003757ED" w:rsidTr="00103D65">
        <w:tc>
          <w:tcPr>
            <w:tcW w:w="655" w:type="dxa"/>
          </w:tcPr>
          <w:p w:rsidR="00D22207" w:rsidRDefault="00D22207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</w:t>
            </w:r>
          </w:p>
        </w:tc>
        <w:tc>
          <w:tcPr>
            <w:tcW w:w="6318" w:type="dxa"/>
          </w:tcPr>
          <w:p w:rsidR="00D22207" w:rsidRPr="00223614" w:rsidRDefault="00223614" w:rsidP="00C9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61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 </w:t>
            </w:r>
            <w:proofErr w:type="gramStart"/>
            <w:r w:rsidRPr="0022361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23614">
              <w:rPr>
                <w:rFonts w:ascii="Times New Roman" w:hAnsi="Times New Roman" w:cs="Times New Roman"/>
                <w:sz w:val="24"/>
                <w:szCs w:val="24"/>
              </w:rPr>
              <w:t xml:space="preserve"> интенсивностью естественного освещения, возможности управления вентиляцией</w:t>
            </w:r>
          </w:p>
        </w:tc>
        <w:tc>
          <w:tcPr>
            <w:tcW w:w="2598" w:type="dxa"/>
          </w:tcPr>
          <w:p w:rsidR="00D22207" w:rsidRPr="003757ED" w:rsidRDefault="00646D4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207" w:rsidRPr="003757ED" w:rsidTr="00103D65">
        <w:tc>
          <w:tcPr>
            <w:tcW w:w="6973" w:type="dxa"/>
            <w:gridSpan w:val="2"/>
          </w:tcPr>
          <w:p w:rsidR="00D22207" w:rsidRPr="00B85325" w:rsidRDefault="00D22207" w:rsidP="005E2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32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 по показателю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5E21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236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2598" w:type="dxa"/>
          </w:tcPr>
          <w:p w:rsidR="00D22207" w:rsidRPr="003757ED" w:rsidRDefault="00646D4C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2207" w:rsidRPr="003757ED" w:rsidTr="00103D65">
        <w:tc>
          <w:tcPr>
            <w:tcW w:w="6973" w:type="dxa"/>
            <w:gridSpan w:val="2"/>
          </w:tcPr>
          <w:p w:rsidR="00D22207" w:rsidRPr="00B85325" w:rsidRDefault="00D22207" w:rsidP="005E2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Возможное максимальное количество баллов по показателю:</w:t>
            </w:r>
            <w:r w:rsidR="0022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5E217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236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98" w:type="dxa"/>
          </w:tcPr>
          <w:p w:rsidR="00D22207" w:rsidRPr="00646D4C" w:rsidRDefault="00646D4C" w:rsidP="0010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4C"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</w:tr>
    </w:tbl>
    <w:p w:rsidR="00D22207" w:rsidRPr="00DD52BF" w:rsidRDefault="00D22207" w:rsidP="00D22207">
      <w:pPr>
        <w:rPr>
          <w:rFonts w:ascii="Times New Roman" w:hAnsi="Times New Roman" w:cs="Times New Roman"/>
          <w:b/>
          <w:sz w:val="24"/>
          <w:szCs w:val="24"/>
        </w:rPr>
      </w:pPr>
      <w:r w:rsidRPr="00DD52BF">
        <w:rPr>
          <w:rFonts w:ascii="Times New Roman" w:hAnsi="Times New Roman" w:cs="Times New Roman"/>
          <w:b/>
          <w:sz w:val="24"/>
          <w:szCs w:val="24"/>
        </w:rPr>
        <w:t xml:space="preserve">Обработка результатов: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8"/>
        <w:gridCol w:w="3077"/>
        <w:gridCol w:w="2340"/>
        <w:gridCol w:w="2314"/>
      </w:tblGrid>
      <w:tr w:rsidR="00D22207" w:rsidRPr="00DD52BF" w:rsidTr="00103D65">
        <w:tc>
          <w:tcPr>
            <w:tcW w:w="1448" w:type="dxa"/>
          </w:tcPr>
          <w:p w:rsidR="00D22207" w:rsidRPr="00DD52BF" w:rsidRDefault="00D22207" w:rsidP="0010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2B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077" w:type="dxa"/>
          </w:tcPr>
          <w:p w:rsidR="00D22207" w:rsidRPr="00DD52BF" w:rsidRDefault="00D22207" w:rsidP="0010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2BF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Качественная характеристика уровня</w:t>
            </w:r>
          </w:p>
        </w:tc>
        <w:tc>
          <w:tcPr>
            <w:tcW w:w="2340" w:type="dxa"/>
          </w:tcPr>
          <w:p w:rsidR="00D22207" w:rsidRPr="00DD52BF" w:rsidRDefault="00D22207" w:rsidP="0010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 в процентах</w:t>
            </w:r>
          </w:p>
        </w:tc>
        <w:tc>
          <w:tcPr>
            <w:tcW w:w="2314" w:type="dxa"/>
          </w:tcPr>
          <w:p w:rsidR="00D22207" w:rsidRPr="00DD52BF" w:rsidRDefault="00D22207" w:rsidP="0010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Диапазон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баллах </w:t>
            </w:r>
          </w:p>
        </w:tc>
      </w:tr>
      <w:tr w:rsidR="00D22207" w:rsidTr="00103D65">
        <w:tc>
          <w:tcPr>
            <w:tcW w:w="1448" w:type="dxa"/>
          </w:tcPr>
          <w:p w:rsidR="00D22207" w:rsidRDefault="00D22207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3077" w:type="dxa"/>
            <w:tcBorders>
              <w:bottom w:val="single" w:sz="4" w:space="0" w:color="auto"/>
            </w:tcBorders>
          </w:tcPr>
          <w:p w:rsidR="00D22207" w:rsidRDefault="00D22207" w:rsidP="0010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ярко выражен и стабилен</w:t>
            </w:r>
          </w:p>
        </w:tc>
        <w:tc>
          <w:tcPr>
            <w:tcW w:w="2340" w:type="dxa"/>
          </w:tcPr>
          <w:p w:rsidR="00D22207" w:rsidRDefault="00D22207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14" w:type="dxa"/>
          </w:tcPr>
          <w:p w:rsidR="00D22207" w:rsidRDefault="00EA0AB4" w:rsidP="005E2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21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2207" w:rsidTr="00103D65">
        <w:tc>
          <w:tcPr>
            <w:tcW w:w="1448" w:type="dxa"/>
          </w:tcPr>
          <w:p w:rsidR="00D22207" w:rsidRPr="00646D4C" w:rsidRDefault="00D22207" w:rsidP="0010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</w:p>
        </w:tc>
        <w:tc>
          <w:tcPr>
            <w:tcW w:w="3077" w:type="dxa"/>
          </w:tcPr>
          <w:p w:rsidR="00D22207" w:rsidRPr="00646D4C" w:rsidRDefault="00D22207" w:rsidP="0010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4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646D4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46D4C">
              <w:rPr>
                <w:rFonts w:ascii="Times New Roman" w:hAnsi="Times New Roman" w:cs="Times New Roman"/>
                <w:b/>
                <w:sz w:val="24"/>
                <w:szCs w:val="24"/>
              </w:rPr>
              <w:t>выражен</w:t>
            </w:r>
            <w:r w:rsidRPr="00646D4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удовлетворителен</w:t>
            </w:r>
          </w:p>
        </w:tc>
        <w:tc>
          <w:tcPr>
            <w:tcW w:w="2340" w:type="dxa"/>
          </w:tcPr>
          <w:p w:rsidR="00D22207" w:rsidRPr="00646D4C" w:rsidRDefault="00D22207" w:rsidP="00D2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4C">
              <w:rPr>
                <w:rFonts w:ascii="Times New Roman" w:hAnsi="Times New Roman" w:cs="Times New Roman"/>
                <w:b/>
                <w:sz w:val="24"/>
                <w:szCs w:val="24"/>
              </w:rPr>
              <w:t>50-99%</w:t>
            </w:r>
          </w:p>
        </w:tc>
        <w:tc>
          <w:tcPr>
            <w:tcW w:w="2314" w:type="dxa"/>
          </w:tcPr>
          <w:p w:rsidR="00D22207" w:rsidRPr="00646D4C" w:rsidRDefault="002C6DD0" w:rsidP="0010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4C">
              <w:rPr>
                <w:rFonts w:ascii="Times New Roman" w:hAnsi="Times New Roman" w:cs="Times New Roman"/>
                <w:b/>
                <w:sz w:val="24"/>
                <w:szCs w:val="24"/>
              </w:rPr>
              <w:t>87-172</w:t>
            </w:r>
          </w:p>
        </w:tc>
      </w:tr>
      <w:tr w:rsidR="00D22207" w:rsidTr="00103D65">
        <w:tc>
          <w:tcPr>
            <w:tcW w:w="1448" w:type="dxa"/>
          </w:tcPr>
          <w:p w:rsidR="00D22207" w:rsidRDefault="00D22207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3077" w:type="dxa"/>
          </w:tcPr>
          <w:p w:rsidR="00D22207" w:rsidRDefault="00D22207" w:rsidP="00103D65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слабо выражен </w:t>
            </w:r>
          </w:p>
        </w:tc>
        <w:tc>
          <w:tcPr>
            <w:tcW w:w="2340" w:type="dxa"/>
          </w:tcPr>
          <w:p w:rsidR="00D22207" w:rsidRDefault="00D22207" w:rsidP="00D2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50%</w:t>
            </w:r>
          </w:p>
        </w:tc>
        <w:tc>
          <w:tcPr>
            <w:tcW w:w="2314" w:type="dxa"/>
          </w:tcPr>
          <w:p w:rsidR="00D22207" w:rsidRDefault="00D22207" w:rsidP="00D2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 w:rsidR="002C6DD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D22207" w:rsidTr="00103D65">
        <w:tc>
          <w:tcPr>
            <w:tcW w:w="1448" w:type="dxa"/>
          </w:tcPr>
          <w:p w:rsidR="00D22207" w:rsidRDefault="00D22207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D22207" w:rsidRDefault="00D22207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не подтверждается</w:t>
            </w:r>
          </w:p>
        </w:tc>
        <w:tc>
          <w:tcPr>
            <w:tcW w:w="2340" w:type="dxa"/>
          </w:tcPr>
          <w:p w:rsidR="00D22207" w:rsidRDefault="00D22207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применим</w:t>
            </w:r>
          </w:p>
        </w:tc>
        <w:tc>
          <w:tcPr>
            <w:tcW w:w="2314" w:type="dxa"/>
          </w:tcPr>
          <w:p w:rsidR="00D22207" w:rsidRDefault="00D22207" w:rsidP="0010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2207" w:rsidRPr="003757ED" w:rsidRDefault="00D22207" w:rsidP="00D2220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2207" w:rsidRPr="003757ED" w:rsidRDefault="00D22207" w:rsidP="00D222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780B" w:rsidRPr="00646D4C" w:rsidRDefault="00646D4C" w:rsidP="00646D4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6D4C">
        <w:rPr>
          <w:rFonts w:ascii="Times New Roman" w:hAnsi="Times New Roman" w:cs="Times New Roman"/>
          <w:b/>
          <w:sz w:val="24"/>
          <w:szCs w:val="24"/>
        </w:rPr>
        <w:t xml:space="preserve">Старшие воспитатели Петрухина Ю.А., </w:t>
      </w:r>
      <w:proofErr w:type="spellStart"/>
      <w:r w:rsidRPr="00646D4C">
        <w:rPr>
          <w:rFonts w:ascii="Times New Roman" w:hAnsi="Times New Roman" w:cs="Times New Roman"/>
          <w:b/>
          <w:sz w:val="24"/>
          <w:szCs w:val="24"/>
        </w:rPr>
        <w:t>Савинцева</w:t>
      </w:r>
      <w:proofErr w:type="spellEnd"/>
      <w:r w:rsidRPr="00646D4C">
        <w:rPr>
          <w:rFonts w:ascii="Times New Roman" w:hAnsi="Times New Roman" w:cs="Times New Roman"/>
          <w:b/>
          <w:sz w:val="24"/>
          <w:szCs w:val="24"/>
        </w:rPr>
        <w:t xml:space="preserve"> И.С.</w:t>
      </w:r>
    </w:p>
    <w:p w:rsidR="00646D4C" w:rsidRPr="00646D4C" w:rsidRDefault="00646D4C" w:rsidP="00646D4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6D4C">
        <w:rPr>
          <w:rFonts w:ascii="Times New Roman" w:hAnsi="Times New Roman" w:cs="Times New Roman"/>
          <w:b/>
          <w:sz w:val="24"/>
          <w:szCs w:val="24"/>
        </w:rPr>
        <w:t>20.04.2023г.</w:t>
      </w:r>
    </w:p>
    <w:sectPr w:rsidR="00646D4C" w:rsidRPr="00646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05"/>
    <w:rsid w:val="000F6C8D"/>
    <w:rsid w:val="00223614"/>
    <w:rsid w:val="002C6DD0"/>
    <w:rsid w:val="003E472D"/>
    <w:rsid w:val="0042780B"/>
    <w:rsid w:val="00460054"/>
    <w:rsid w:val="00512F05"/>
    <w:rsid w:val="00524B54"/>
    <w:rsid w:val="00587685"/>
    <w:rsid w:val="005D1D8A"/>
    <w:rsid w:val="005E2174"/>
    <w:rsid w:val="00646D4C"/>
    <w:rsid w:val="006564B5"/>
    <w:rsid w:val="00663835"/>
    <w:rsid w:val="00811C60"/>
    <w:rsid w:val="008A3D02"/>
    <w:rsid w:val="0091085C"/>
    <w:rsid w:val="00926CF5"/>
    <w:rsid w:val="009D33FD"/>
    <w:rsid w:val="00A81572"/>
    <w:rsid w:val="00A97ECB"/>
    <w:rsid w:val="00BF3BF4"/>
    <w:rsid w:val="00C92CAC"/>
    <w:rsid w:val="00D22207"/>
    <w:rsid w:val="00E43F4F"/>
    <w:rsid w:val="00EA0AB4"/>
    <w:rsid w:val="00F71113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10</Pages>
  <Words>3451</Words>
  <Characters>19676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2023-02-10T04:53:00Z</dcterms:created>
  <dcterms:modified xsi:type="dcterms:W3CDTF">2023-04-12T09:24:00Z</dcterms:modified>
</cp:coreProperties>
</file>